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Zimbabwe</w:t>
      </w:r>
      <w:r>
        <w:t xml:space="preserve"> </w:t>
      </w:r>
      <w:r>
        <w:t xml:space="preserve">Harare</w:t>
      </w:r>
    </w:p>
    <w:bookmarkStart w:id="21" w:name="curriculum-vitae"/>
    <w:p>
      <w:pPr>
        <w:pStyle w:val="Heading1"/>
      </w:pPr>
      <w:r>
        <w:t xml:space="preserve">Curriculum Vitae</w:t>
      </w:r>
    </w:p>
    <w:bookmarkStart w:id="20" w:name="business-consultant-zimbabwe-harare"/>
    <w:p>
      <w:pPr>
        <w:pStyle w:val="Heading2"/>
      </w:pPr>
      <w:r>
        <w:t xml:space="preserve">Business Consultant | Zimbabwe Harare</w:t>
      </w:r>
    </w:p>
    <w:bookmarkEnd w:id="20"/>
    <w:bookmarkEnd w:id="21"/>
    <w:bookmarkStart w:id="23" w:name="contact"/>
    <w:bookmarkStart w:id="22" w:name="contact-information"/>
    <w:p>
      <w:pPr>
        <w:pStyle w:val="Heading3"/>
      </w:pPr>
      <w:r>
        <w:t xml:space="preserve">Contact Information</w:t>
      </w:r>
    </w:p>
    <w:p>
      <w:pPr>
        <w:pStyle w:val="FirstParagraph"/>
      </w:pPr>
      <w:r>
        <w:rPr>
          <w:bCs/>
          <w:b/>
        </w:rPr>
        <w:t xml:space="preserve">Name:</w:t>
      </w:r>
      <w:r>
        <w:t xml:space="preserve"> </w:t>
      </w:r>
      <w:r>
        <w:t xml:space="preserve">Tendai Moyo</w:t>
      </w:r>
      <w:r>
        <w:br/>
      </w:r>
      <w:r>
        <w:rPr>
          <w:bCs/>
          <w:b/>
        </w:rPr>
        <w:t xml:space="preserve">Email:</w:t>
      </w:r>
      <w:r>
        <w:t xml:space="preserve"> </w:t>
      </w:r>
      <w:r>
        <w:t xml:space="preserve">tendaimoyo@consultant.co.zw</w:t>
      </w:r>
      <w:r>
        <w:br/>
      </w:r>
      <w:r>
        <w:rPr>
          <w:bCs/>
          <w:b/>
        </w:rPr>
        <w:t xml:space="preserve">Phone:</w:t>
      </w:r>
      <w:r>
        <w:t xml:space="preserve"> </w:t>
      </w:r>
      <w:r>
        <w:t xml:space="preserve">+263 771 234 567</w:t>
      </w:r>
      <w:r>
        <w:br/>
      </w:r>
      <w:r>
        <w:rPr>
          <w:bCs/>
          <w:b/>
        </w:rPr>
        <w:t xml:space="preserve">Address:</w:t>
      </w:r>
      <w:r>
        <w:t xml:space="preserve"> </w:t>
      </w:r>
      <w:r>
        <w:t xml:space="preserve">123 Enterprise Drive, Harare, Zimbabwe</w:t>
      </w:r>
    </w:p>
    <w:bookmarkEnd w:id="22"/>
    <w:bookmarkEnd w:id="23"/>
    <w:bookmarkStart w:id="24" w:name="professional-summary"/>
    <w:p>
      <w:pPr>
        <w:pStyle w:val="Heading3"/>
      </w:pPr>
      <w:r>
        <w:t xml:space="preserve">Professional Summary</w:t>
      </w:r>
    </w:p>
    <w:p>
      <w:pPr>
        <w:pStyle w:val="FirstParagraph"/>
      </w:pPr>
      <w:r>
        <w:t xml:space="preserve">A seasoned Business Consultant with over a decade of experience in driving growth and operational efficiency for businesses across Zimbabwe Harare. Specializing in strategic planning, financial analysis, and market expansion, I have supported numerous enterprises in navigating the dynamic economic landscape of Zimbabwe. My expertise is deeply rooted in understanding the unique challenges and opportunities within Harare’s business ecosystem, enabling clients to achieve sustainable success. Committed to delivering actionable insights tailored to local contexts, I combine global best practices with hyper-local knowledge to empower organizations in Zimbabwe Harare.</w:t>
      </w:r>
    </w:p>
    <w:bookmarkEnd w:id="24"/>
    <w:bookmarkStart w:id="28" w:name="work-experience"/>
    <w:p>
      <w:pPr>
        <w:pStyle w:val="Heading3"/>
      </w:pPr>
      <w:r>
        <w:t xml:space="preserve">Work Experience</w:t>
      </w:r>
    </w:p>
    <w:bookmarkStart w:id="25" w:name="senior-business-consultant"/>
    <w:p>
      <w:pPr>
        <w:pStyle w:val="Heading4"/>
      </w:pPr>
      <w:r>
        <w:t xml:space="preserve">Senior Business Consultant</w:t>
      </w:r>
    </w:p>
    <w:p>
      <w:pPr>
        <w:pStyle w:val="FirstParagraph"/>
      </w:pPr>
      <w:r>
        <w:rPr>
          <w:bCs/>
          <w:b/>
        </w:rPr>
        <w:t xml:space="preserve">Harare Business Solutions Ltd. | Harare, Zimbabwe</w:t>
      </w:r>
    </w:p>
    <w:p>
      <w:pPr>
        <w:pStyle w:val="BodyText"/>
      </w:pPr>
      <w:r>
        <w:t xml:space="preserve">January 2018 – Present</w:t>
      </w:r>
    </w:p>
    <w:p>
      <w:pPr>
        <w:numPr>
          <w:ilvl w:val="0"/>
          <w:numId w:val="1001"/>
        </w:numPr>
        <w:pStyle w:val="Compact"/>
      </w:pPr>
      <w:r>
        <w:t xml:space="preserve">Provided strategic advisory services to SMEs and large corporations in Harare, focusing on process optimization and cost reduction.</w:t>
      </w:r>
    </w:p>
    <w:p>
      <w:pPr>
        <w:numPr>
          <w:ilvl w:val="0"/>
          <w:numId w:val="1001"/>
        </w:numPr>
        <w:pStyle w:val="Compact"/>
      </w:pPr>
      <w:r>
        <w:t xml:space="preserve">Designed and implemented business continuity plans for clients impacted by Zimbabwe’s economic fluctuations, ensuring minimal operational disruptions.</w:t>
      </w:r>
    </w:p>
    <w:p>
      <w:pPr>
        <w:numPr>
          <w:ilvl w:val="0"/>
          <w:numId w:val="1001"/>
        </w:numPr>
        <w:pStyle w:val="Compact"/>
      </w:pPr>
      <w:r>
        <w:t xml:space="preserve">Conducted market entry analyses for international firms looking to expand into Zimbabwe Harare, identifying key opportunities in sectors like agriculture, manufacturing, and technology.</w:t>
      </w:r>
    </w:p>
    <w:p>
      <w:pPr>
        <w:numPr>
          <w:ilvl w:val="0"/>
          <w:numId w:val="1001"/>
        </w:numPr>
        <w:pStyle w:val="Compact"/>
      </w:pPr>
      <w:r>
        <w:t xml:space="preserve">Facilitated workshops on financial literacy and governance for 200+ business leaders in Harare, fostering a culture of transparency and accountability.</w:t>
      </w:r>
    </w:p>
    <w:bookmarkEnd w:id="25"/>
    <w:bookmarkStart w:id="26" w:name="business-development-manager"/>
    <w:p>
      <w:pPr>
        <w:pStyle w:val="Heading4"/>
      </w:pPr>
      <w:r>
        <w:t xml:space="preserve">Business Development Manager</w:t>
      </w:r>
    </w:p>
    <w:p>
      <w:pPr>
        <w:pStyle w:val="FirstParagraph"/>
      </w:pPr>
      <w:r>
        <w:rPr>
          <w:bCs/>
          <w:b/>
        </w:rPr>
        <w:t xml:space="preserve">ZimBiz Consultancy | Harare, Zimbabwe</w:t>
      </w:r>
    </w:p>
    <w:p>
      <w:pPr>
        <w:pStyle w:val="BodyText"/>
      </w:pPr>
      <w:r>
        <w:t xml:space="preserve">May 2013 – December 2017</w:t>
      </w:r>
    </w:p>
    <w:p>
      <w:pPr>
        <w:numPr>
          <w:ilvl w:val="0"/>
          <w:numId w:val="1002"/>
        </w:numPr>
        <w:pStyle w:val="Compact"/>
      </w:pPr>
      <w:r>
        <w:t xml:space="preserve">Partnered with local and international stakeholders to develop tailored business solutions for clients in Harare’s commercial sector.</w:t>
      </w:r>
    </w:p>
    <w:p>
      <w:pPr>
        <w:numPr>
          <w:ilvl w:val="0"/>
          <w:numId w:val="1002"/>
        </w:numPr>
        <w:pStyle w:val="Compact"/>
      </w:pPr>
      <w:r>
        <w:t xml:space="preserve">Supported the establishment of three new SMEs in Harare, from feasibility studies to market launch, contributing to job creation and economic diversification.</w:t>
      </w:r>
    </w:p>
    <w:p>
      <w:pPr>
        <w:numPr>
          <w:ilvl w:val="0"/>
          <w:numId w:val="1002"/>
        </w:numPr>
        <w:pStyle w:val="Compact"/>
      </w:pPr>
      <w:r>
        <w:t xml:space="preserve">Managed a team of 10 consultants specializing in areas such as marketing strategy, supply chain management, and risk assessment for clients across Zimbabwe.</w:t>
      </w:r>
    </w:p>
    <w:p>
      <w:pPr>
        <w:numPr>
          <w:ilvl w:val="0"/>
          <w:numId w:val="1002"/>
        </w:numPr>
        <w:pStyle w:val="Compact"/>
      </w:pPr>
      <w:r>
        <w:t xml:space="preserve">Published industry reports on the economic trends of Harare, which were cited by policymakers and academic institutions.</w:t>
      </w:r>
    </w:p>
    <w:bookmarkEnd w:id="26"/>
    <w:bookmarkStart w:id="27" w:name="junior-business-analyst"/>
    <w:p>
      <w:pPr>
        <w:pStyle w:val="Heading4"/>
      </w:pPr>
      <w:r>
        <w:t xml:space="preserve">Junior Business Analyst</w:t>
      </w:r>
    </w:p>
    <w:p>
      <w:pPr>
        <w:pStyle w:val="FirstParagraph"/>
      </w:pPr>
      <w:r>
        <w:rPr>
          <w:bCs/>
          <w:b/>
        </w:rPr>
        <w:t xml:space="preserve">Metro Financial Services | Harare, Zimbabwe</w:t>
      </w:r>
    </w:p>
    <w:p>
      <w:pPr>
        <w:pStyle w:val="BodyText"/>
      </w:pPr>
      <w:r>
        <w:t xml:space="preserve">September 2010 – April 2013</w:t>
      </w:r>
    </w:p>
    <w:p>
      <w:pPr>
        <w:numPr>
          <w:ilvl w:val="0"/>
          <w:numId w:val="1003"/>
        </w:numPr>
        <w:pStyle w:val="Compact"/>
      </w:pPr>
      <w:r>
        <w:t xml:space="preserve">Analyzed financial data to identify performance gaps and recommend improvements for clients in Harare’s banking and retail sectors.</w:t>
      </w:r>
    </w:p>
    <w:p>
      <w:pPr>
        <w:numPr>
          <w:ilvl w:val="0"/>
          <w:numId w:val="1003"/>
        </w:numPr>
        <w:pStyle w:val="Compact"/>
      </w:pPr>
      <w:r>
        <w:t xml:space="preserve">Collaborated with cross-functional teams to design customer-centric business models, enhancing client retention by 15% over two years.</w:t>
      </w:r>
    </w:p>
    <w:p>
      <w:pPr>
        <w:numPr>
          <w:ilvl w:val="0"/>
          <w:numId w:val="1003"/>
        </w:numPr>
        <w:pStyle w:val="Compact"/>
      </w:pPr>
      <w:r>
        <w:t xml:space="preserve">Trained employees on data-driven decision-making tools, improving operational efficiency by 20% in Harare branches.</w:t>
      </w:r>
    </w:p>
    <w:bookmarkEnd w:id="27"/>
    <w:bookmarkEnd w:id="28"/>
    <w:bookmarkStart w:id="31" w:name="education"/>
    <w:p>
      <w:pPr>
        <w:pStyle w:val="Heading3"/>
      </w:pPr>
      <w:r>
        <w:t xml:space="preserve">Education</w:t>
      </w:r>
    </w:p>
    <w:bookmarkStart w:id="29" w:name="mba-in-strategic-management"/>
    <w:p>
      <w:pPr>
        <w:pStyle w:val="Heading4"/>
      </w:pPr>
      <w:r>
        <w:t xml:space="preserve">MBA in Strategic Management</w:t>
      </w:r>
    </w:p>
    <w:p>
      <w:pPr>
        <w:pStyle w:val="FirstParagraph"/>
      </w:pPr>
      <w:r>
        <w:rPr>
          <w:bCs/>
          <w:b/>
        </w:rPr>
        <w:t xml:space="preserve">University of Zimbabwe, Harare</w:t>
      </w:r>
    </w:p>
    <w:p>
      <w:pPr>
        <w:pStyle w:val="BodyText"/>
      </w:pPr>
      <w:r>
        <w:t xml:space="preserve">2007 – 2010</w:t>
      </w:r>
    </w:p>
    <w:p>
      <w:pPr>
        <w:pStyle w:val="BodyText"/>
      </w:pPr>
      <w:r>
        <w:t xml:space="preserve">Specialized in organizational behavior and strategic planning, with a focus on African business environments.</w:t>
      </w:r>
    </w:p>
    <w:bookmarkEnd w:id="29"/>
    <w:bookmarkStart w:id="30" w:name="bachelor-of-commerce-hons-in-accounting"/>
    <w:p>
      <w:pPr>
        <w:pStyle w:val="Heading4"/>
      </w:pPr>
      <w:r>
        <w:t xml:space="preserve">Bachelor of Commerce (Hons) in Accounting</w:t>
      </w:r>
    </w:p>
    <w:p>
      <w:pPr>
        <w:pStyle w:val="FirstParagraph"/>
      </w:pPr>
      <w:r>
        <w:rPr>
          <w:bCs/>
          <w:b/>
        </w:rPr>
        <w:t xml:space="preserve">Chinhoyi University of Technology, Zimbabwe</w:t>
      </w:r>
    </w:p>
    <w:p>
      <w:pPr>
        <w:pStyle w:val="BodyText"/>
      </w:pPr>
      <w:r>
        <w:t xml:space="preserve">2003 – 2006</w:t>
      </w:r>
    </w:p>
    <w:p>
      <w:pPr>
        <w:pStyle w:val="BodyText"/>
      </w:pPr>
      <w:r>
        <w:t xml:space="preserve">Graduated with distinction, recognized for academic excellence and leadership in student organizations.</w:t>
      </w:r>
    </w:p>
    <w:bookmarkEnd w:id="30"/>
    <w:bookmarkEnd w:id="31"/>
    <w:bookmarkStart w:id="32" w:name="certifications"/>
    <w:p>
      <w:pPr>
        <w:pStyle w:val="Heading3"/>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(2019)</w:t>
      </w:r>
    </w:p>
    <w:p>
      <w:pPr>
        <w:numPr>
          <w:ilvl w:val="0"/>
          <w:numId w:val="1004"/>
        </w:numPr>
        <w:pStyle w:val="Compact"/>
      </w:pPr>
      <w:r>
        <w:rPr>
          <w:bCs/>
          <w:b/>
        </w:rPr>
        <w:t xml:space="preserve">Six Sigma Green Belt</w:t>
      </w:r>
      <w:r>
        <w:t xml:space="preserve"> </w:t>
      </w:r>
      <w:r>
        <w:t xml:space="preserve">– Lean Six Sigma Academy, Zimbabwe (2017)</w:t>
      </w:r>
    </w:p>
    <w:p>
      <w:pPr>
        <w:numPr>
          <w:ilvl w:val="0"/>
          <w:numId w:val="1004"/>
        </w:numPr>
        <w:pStyle w:val="Compact"/>
      </w:pPr>
      <w:r>
        <w:rPr>
          <w:bCs/>
          <w:b/>
        </w:rPr>
        <w:t xml:space="preserve">CFA Level I Candidate</w:t>
      </w:r>
      <w:r>
        <w:t xml:space="preserve"> </w:t>
      </w:r>
      <w:r>
        <w:t xml:space="preserve">– CFA Institute (2015–Present)</w:t>
      </w:r>
    </w:p>
    <w:bookmarkEnd w:id="32"/>
    <w:bookmarkStart w:id="34" w:name="skills"/>
    <w:bookmarkStart w:id="33" w:name="key-skills"/>
    <w:p>
      <w:pPr>
        <w:pStyle w:val="Heading3"/>
      </w:pPr>
      <w:r>
        <w:t xml:space="preserve">Key Skills</w:t>
      </w:r>
    </w:p>
    <w:p>
      <w:pPr>
        <w:numPr>
          <w:ilvl w:val="0"/>
          <w:numId w:val="1005"/>
        </w:numPr>
        <w:pStyle w:val="Compact"/>
      </w:pPr>
      <w:r>
        <w:t xml:space="preserve">Strategic Planning &amp; Execution</w:t>
      </w:r>
    </w:p>
    <w:p>
      <w:pPr>
        <w:numPr>
          <w:ilvl w:val="0"/>
          <w:numId w:val="1005"/>
        </w:numPr>
        <w:pStyle w:val="Compact"/>
      </w:pPr>
      <w:r>
        <w:t xml:space="preserve">Financial Analysis &amp; Forecasting</w:t>
      </w:r>
    </w:p>
    <w:p>
      <w:pPr>
        <w:numPr>
          <w:ilvl w:val="0"/>
          <w:numId w:val="1005"/>
        </w:numPr>
        <w:pStyle w:val="Compact"/>
      </w:pPr>
      <w:r>
        <w:t xml:space="preserve">Market Research &amp; Competitive Intelligence</w:t>
      </w:r>
    </w:p>
    <w:p>
      <w:pPr>
        <w:numPr>
          <w:ilvl w:val="0"/>
          <w:numId w:val="1005"/>
        </w:numPr>
        <w:pStyle w:val="Compact"/>
      </w:pPr>
      <w:r>
        <w:t xml:space="preserve">Risk Management and Compliance</w:t>
      </w:r>
    </w:p>
    <w:p>
      <w:pPr>
        <w:numPr>
          <w:ilvl w:val="0"/>
          <w:numId w:val="1005"/>
        </w:numPr>
        <w:pStyle w:val="Compact"/>
      </w:pPr>
      <w:r>
        <w:t xml:space="preserve">Cross-Cultural Communication (English, Shona)</w:t>
      </w:r>
    </w:p>
    <w:bookmarkEnd w:id="33"/>
    <w:bookmarkEnd w:id="34"/>
    <w:bookmarkStart w:id="35" w:name="professional-affiliations"/>
    <w:p>
      <w:pPr>
        <w:pStyle w:val="Heading3"/>
      </w:pPr>
      <w:r>
        <w:t xml:space="preserve">Professional Affiliations</w:t>
      </w:r>
    </w:p>
    <w:p>
      <w:pPr>
        <w:numPr>
          <w:ilvl w:val="0"/>
          <w:numId w:val="1006"/>
        </w:numPr>
        <w:pStyle w:val="Compact"/>
      </w:pPr>
      <w:r>
        <w:t xml:space="preserve">Member, Zimbabwe Institute of Management Advisors (ZIMCA)</w:t>
      </w:r>
    </w:p>
    <w:p>
      <w:pPr>
        <w:numPr>
          <w:ilvl w:val="0"/>
          <w:numId w:val="1006"/>
        </w:numPr>
        <w:pStyle w:val="Compact"/>
      </w:pPr>
      <w:r>
        <w:t xml:space="preserve">Registered Consultant with the Zimbabwe Business Council (ZBC)</w:t>
      </w:r>
    </w:p>
    <w:p>
      <w:pPr>
        <w:numPr>
          <w:ilvl w:val="0"/>
          <w:numId w:val="1006"/>
        </w:numPr>
        <w:pStyle w:val="Compact"/>
      </w:pPr>
      <w:r>
        <w:t xml:space="preserve">Volunteer Mentor for Start-Up Harare Initiative</w:t>
      </w:r>
    </w:p>
    <w:bookmarkEnd w:id="35"/>
    <w:bookmarkStart w:id="36" w:name="languages"/>
    <w:p>
      <w:pPr>
        <w:pStyle w:val="Heading3"/>
      </w:pPr>
      <w:r>
        <w:t xml:space="preserve">Languages</w:t>
      </w:r>
    </w:p>
    <w:p>
      <w:pPr>
        <w:numPr>
          <w:ilvl w:val="0"/>
          <w:numId w:val="1007"/>
        </w:numPr>
        <w:pStyle w:val="Compact"/>
      </w:pPr>
      <w:r>
        <w:t xml:space="preserve">English (Native)</w:t>
      </w:r>
    </w:p>
    <w:p>
      <w:pPr>
        <w:numPr>
          <w:ilvl w:val="0"/>
          <w:numId w:val="1007"/>
        </w:numPr>
        <w:pStyle w:val="Compact"/>
      </w:pPr>
      <w:r>
        <w:t xml:space="preserve">Shona (Fluent)</w:t>
      </w:r>
    </w:p>
    <w:bookmarkEnd w:id="36"/>
    <w:bookmarkStart w:id="37" w:name="references"/>
    <w:p>
      <w:pPr>
        <w:pStyle w:val="Heading3"/>
      </w:pPr>
      <w:r>
        <w:t xml:space="preserve">References</w:t>
      </w:r>
    </w:p>
    <w:p>
      <w:pPr>
        <w:pStyle w:val="FirstParagraph"/>
      </w:pPr>
      <w:r>
        <w:t xml:space="preserve">Available upon request. Former clients and colleagues in Zimbabwe Harare include leaders from the Harare Chamber of Commerce, local SMEs, and international firms operating in Zimbabwe.</w:t>
      </w:r>
    </w:p>
    <w:bookmarkEnd w:id="37"/>
    <w:p>
      <w:pPr>
        <w:pStyle w:val="BodyText"/>
      </w:pPr>
      <w:r>
        <w:t xml:space="preserve">© 2023 Tendai Moyo | Business Consultant |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Zimbabwe Harare</dc:title>
  <dc:creator/>
  <dc:language>en</dc:language>
  <cp:keywords/>
  <dcterms:created xsi:type="dcterms:W3CDTF">2026-07-23T10:45:58Z</dcterms:created>
  <dcterms:modified xsi:type="dcterms:W3CDTF">2026-07-23T10:45:58Z</dcterms:modified>
</cp:coreProperties>
</file>

<file path=docProps/custom.xml><?xml version="1.0" encoding="utf-8"?>
<Properties xmlns="http://schemas.openxmlformats.org/officeDocument/2006/custom-properties" xmlns:vt="http://schemas.openxmlformats.org/officeDocument/2006/docPropsVTypes"/>
</file>