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Thompson</w:t>
      </w:r>
      <w:r>
        <w:br/>
      </w:r>
      <w:r>
        <w:rPr>
          <w:bCs/>
          <w:b/>
        </w:rPr>
        <w:t xml:space="preserve">Email:</w:t>
      </w:r>
      <w:r>
        <w:t xml:space="preserve"> </w:t>
      </w:r>
      <w:r>
        <w:t xml:space="preserve">john.thompson@carpenter.com.au</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r>
        <w:br/>
      </w:r>
      <w:r>
        <w:rPr>
          <w:bCs/>
          <w:b/>
        </w:rPr>
        <w:t xml:space="preserve">Licence Number:</w:t>
      </w:r>
      <w:r>
        <w:t xml:space="preserve"> </w:t>
      </w:r>
      <w:r>
        <w:t xml:space="preserve">CARP-NSW-2023</w:t>
      </w:r>
    </w:p>
    <w:bookmarkEnd w:id="20"/>
    <w:bookmarkStart w:id="21" w:name="professional-summary"/>
    <w:p>
      <w:pPr>
        <w:pStyle w:val="Heading2"/>
      </w:pPr>
      <w:r>
        <w:t xml:space="preserve">Professional Summary</w:t>
      </w:r>
    </w:p>
    <w:p>
      <w:pPr>
        <w:pStyle w:val="FirstParagraph"/>
      </w:pPr>
      <w:r>
        <w:t xml:space="preserve">A highly skilled and dedicated Carpenter with over 10 years of experience in the construction industry, specializing in residential and commercial projects across Australia Sydney. Proficient in both traditional and modern carpentry techniques, with a strong emphasis on precision, safety standards, and client satisfaction. Committed to delivering high-quality workmanship that meets the unique demands of Sydney’s evolving architectural landscape. A team player with exceptional problem-solving abilities, seeking to contribute to innovative projects in Australia Sydney as a professional Carpenter.</w:t>
      </w:r>
    </w:p>
    <w:bookmarkEnd w:id="21"/>
    <w:bookmarkStart w:id="25" w:name="professional-experience"/>
    <w:p>
      <w:pPr>
        <w:pStyle w:val="Heading2"/>
      </w:pPr>
      <w:r>
        <w:t xml:space="preserve">Professional Experience</w:t>
      </w:r>
    </w:p>
    <w:bookmarkStart w:id="22" w:name="carpenter"/>
    <w:p>
      <w:pPr>
        <w:pStyle w:val="Heading3"/>
      </w:pPr>
      <w:r>
        <w:t xml:space="preserve">Carpenter</w:t>
      </w:r>
    </w:p>
    <w:p>
      <w:pPr>
        <w:pStyle w:val="FirstParagraph"/>
      </w:pPr>
      <w:r>
        <w:rPr>
          <w:bCs/>
          <w:b/>
        </w:rPr>
        <w:t xml:space="preserve">Thompson &amp; Sons Construction Pty Ltd</w:t>
      </w:r>
      <w:r>
        <w:t xml:space="preserve">, Sydney, NSW</w:t>
      </w:r>
      <w:r>
        <w:br/>
      </w:r>
      <w:r>
        <w:rPr>
          <w:iCs/>
          <w:i/>
        </w:rPr>
        <w:t xml:space="preserve">January 2018 – Present</w:t>
      </w:r>
    </w:p>
    <w:p>
      <w:pPr>
        <w:numPr>
          <w:ilvl w:val="0"/>
          <w:numId w:val="1001"/>
        </w:numPr>
        <w:pStyle w:val="Compact"/>
      </w:pPr>
      <w:r>
        <w:t xml:space="preserve">Managed end-to-end carpentry tasks for residential and commercial projects, including framing, cabinetry, and structural installations.</w:t>
      </w:r>
    </w:p>
    <w:p>
      <w:pPr>
        <w:numPr>
          <w:ilvl w:val="0"/>
          <w:numId w:val="1001"/>
        </w:numPr>
        <w:pStyle w:val="Compact"/>
      </w:pPr>
      <w:r>
        <w:t xml:space="preserve">Spearheaded the design and construction of custom joinery solutions for high-end residential developments in Sydney’s inner suburbs.</w:t>
      </w:r>
    </w:p>
    <w:p>
      <w:pPr>
        <w:numPr>
          <w:ilvl w:val="0"/>
          <w:numId w:val="1001"/>
        </w:numPr>
        <w:pStyle w:val="Compact"/>
      </w:pPr>
      <w:r>
        <w:t xml:space="preserve">Collaborated with architects, engineers, and project managers to ensure compliance with Australian standards (AS1684) and client specifications.</w:t>
      </w:r>
    </w:p>
    <w:p>
      <w:pPr>
        <w:numPr>
          <w:ilvl w:val="0"/>
          <w:numId w:val="1001"/>
        </w:numPr>
        <w:pStyle w:val="Compact"/>
      </w:pPr>
      <w:r>
        <w:t xml:space="preserve">Trained junior apprentices in advanced carpentry techniques, fostering a culture of safety and excellence on-site.</w:t>
      </w:r>
    </w:p>
    <w:p>
      <w:pPr>
        <w:numPr>
          <w:ilvl w:val="0"/>
          <w:numId w:val="1001"/>
        </w:numPr>
        <w:pStyle w:val="Compact"/>
      </w:pPr>
      <w:r>
        <w:t xml:space="preserve">Played a key role in the completion of a 50-unit luxury apartment complex in Sydney’s Darling Harbour, receiving accolades for precision and efficiency.</w:t>
      </w:r>
    </w:p>
    <w:bookmarkEnd w:id="22"/>
    <w:bookmarkStart w:id="23" w:name="apprentice-carpenter"/>
    <w:p>
      <w:pPr>
        <w:pStyle w:val="Heading3"/>
      </w:pPr>
      <w:r>
        <w:t xml:space="preserve">Apprentice Carpenter</w:t>
      </w:r>
    </w:p>
    <w:p>
      <w:pPr>
        <w:pStyle w:val="FirstParagraph"/>
      </w:pPr>
      <w:r>
        <w:rPr>
          <w:bCs/>
          <w:b/>
        </w:rPr>
        <w:t xml:space="preserve">Greenway Builders Pty Ltd</w:t>
      </w:r>
      <w:r>
        <w:t xml:space="preserve">, Sydney, NSW</w:t>
      </w:r>
      <w:r>
        <w:br/>
      </w:r>
      <w:r>
        <w:rPr>
          <w:iCs/>
          <w:i/>
        </w:rPr>
        <w:t xml:space="preserve">March 2014 – December 2017</w:t>
      </w:r>
    </w:p>
    <w:p>
      <w:pPr>
        <w:numPr>
          <w:ilvl w:val="0"/>
          <w:numId w:val="1002"/>
        </w:numPr>
        <w:pStyle w:val="Compact"/>
      </w:pPr>
      <w:r>
        <w:t xml:space="preserve">Gained foundational skills in timber cutting, measuring, and assembly under the supervision of certified carpenters.</w:t>
      </w:r>
    </w:p>
    <w:p>
      <w:pPr>
        <w:numPr>
          <w:ilvl w:val="0"/>
          <w:numId w:val="1002"/>
        </w:numPr>
        <w:pStyle w:val="Compact"/>
      </w:pPr>
      <w:r>
        <w:t xml:space="preserve">Completed safety training programs compliant with Australian Work Health and Safety (WHS) regulations.</w:t>
      </w:r>
    </w:p>
    <w:p>
      <w:pPr>
        <w:numPr>
          <w:ilvl w:val="0"/>
          <w:numId w:val="1002"/>
        </w:numPr>
        <w:pStyle w:val="Compact"/>
      </w:pPr>
      <w:r>
        <w:t xml:space="preserve">Developed proficiency in using tools such as circular saws, routers, and CNC machines for precision work.</w:t>
      </w:r>
    </w:p>
    <w:bookmarkEnd w:id="23"/>
    <w:bookmarkStart w:id="24" w:name="carpenter-assistant"/>
    <w:p>
      <w:pPr>
        <w:pStyle w:val="Heading3"/>
      </w:pPr>
      <w:r>
        <w:t xml:space="preserve">Carpenter Assistant</w:t>
      </w:r>
    </w:p>
    <w:p>
      <w:pPr>
        <w:pStyle w:val="FirstParagraph"/>
      </w:pPr>
      <w:r>
        <w:rPr>
          <w:bCs/>
          <w:b/>
        </w:rPr>
        <w:t xml:space="preserve">Urban Carpentry Solutions</w:t>
      </w:r>
      <w:r>
        <w:t xml:space="preserve">, Sydney, NSW</w:t>
      </w:r>
      <w:r>
        <w:br/>
      </w:r>
      <w:r>
        <w:rPr>
          <w:iCs/>
          <w:i/>
        </w:rPr>
        <w:t xml:space="preserve">June 2012 – February 2014</w:t>
      </w:r>
    </w:p>
    <w:p>
      <w:pPr>
        <w:numPr>
          <w:ilvl w:val="0"/>
          <w:numId w:val="1003"/>
        </w:numPr>
        <w:pStyle w:val="Compact"/>
      </w:pPr>
      <w:r>
        <w:t xml:space="preserve">Supported senior carpenters in preparing materials and assembling structures for renovation projects in Sydney’s eastern suburbs.</w:t>
      </w:r>
    </w:p>
    <w:p>
      <w:pPr>
        <w:numPr>
          <w:ilvl w:val="0"/>
          <w:numId w:val="1003"/>
        </w:numPr>
        <w:pStyle w:val="Compact"/>
      </w:pPr>
      <w:r>
        <w:t xml:space="preserve">Maintained equipment and tools to ensure optimal performance and safety on-site.</w:t>
      </w:r>
    </w:p>
    <w:p>
      <w:pPr>
        <w:numPr>
          <w:ilvl w:val="0"/>
          <w:numId w:val="1003"/>
        </w:numPr>
        <w:pStyle w:val="Compact"/>
      </w:pPr>
      <w:r>
        <w:t xml:space="preserve">Contributed to the completion of a heritage-listed building restoration project, emphasizing historical accuracy and craftsmanship.</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Advanced timber framing, CNC machining, cabinetry design, structural modifications, and finish carpentry.</w:t>
      </w:r>
    </w:p>
    <w:p>
      <w:pPr>
        <w:numPr>
          <w:ilvl w:val="0"/>
          <w:numId w:val="1004"/>
        </w:numPr>
        <w:pStyle w:val="Compact"/>
      </w:pPr>
      <w:r>
        <w:rPr>
          <w:bCs/>
          <w:b/>
        </w:rPr>
        <w:t xml:space="preserve">Software Proficiency:</w:t>
      </w:r>
      <w:r>
        <w:t xml:space="preserve"> </w:t>
      </w:r>
      <w:r>
        <w:t xml:space="preserve">AutoCAD, SketchUp, and Adobe Illustrator for drafting and visualization.</w:t>
      </w:r>
    </w:p>
    <w:p>
      <w:pPr>
        <w:numPr>
          <w:ilvl w:val="0"/>
          <w:numId w:val="1004"/>
        </w:numPr>
        <w:pStyle w:val="Compact"/>
      </w:pPr>
      <w:r>
        <w:rPr>
          <w:bCs/>
          <w:b/>
        </w:rPr>
        <w:t xml:space="preserve">Safety Compliance:</w:t>
      </w:r>
      <w:r>
        <w:t xml:space="preserve"> </w:t>
      </w:r>
      <w:r>
        <w:t xml:space="preserve">Experienced in OHS regulations (WorkSafe NSW), hazard assessments, and first aid training.</w:t>
      </w:r>
    </w:p>
    <w:p>
      <w:pPr>
        <w:numPr>
          <w:ilvl w:val="0"/>
          <w:numId w:val="1004"/>
        </w:numPr>
        <w:pStyle w:val="Compact"/>
      </w:pPr>
      <w:r>
        <w:rPr>
          <w:bCs/>
          <w:b/>
        </w:rPr>
        <w:t xml:space="preserve">Soft Skills:</w:t>
      </w:r>
      <w:r>
        <w:t xml:space="preserve"> </w:t>
      </w:r>
      <w:r>
        <w:t xml:space="preserve">Excellent communication, teamwork, time management, and problem-solving abilities.</w:t>
      </w:r>
    </w:p>
    <w:p>
      <w:pPr>
        <w:numPr>
          <w:ilvl w:val="0"/>
          <w:numId w:val="1004"/>
        </w:numPr>
        <w:pStyle w:val="Compact"/>
      </w:pPr>
      <w:r>
        <w:rPr>
          <w:bCs/>
          <w:b/>
        </w:rPr>
        <w:t xml:space="preserve">Craftsmanship:</w:t>
      </w:r>
      <w:r>
        <w:t xml:space="preserve"> </w:t>
      </w:r>
      <w:r>
        <w:t xml:space="preserve">Attention to detail, precision in measurements, and a commitment to high-quality finishes.</w:t>
      </w:r>
    </w:p>
    <w:bookmarkEnd w:id="26"/>
    <w:bookmarkStart w:id="27" w:name="educational-background"/>
    <w:p>
      <w:pPr>
        <w:pStyle w:val="Heading2"/>
      </w:pPr>
      <w:r>
        <w:t xml:space="preserve">Educational Background</w:t>
      </w:r>
    </w:p>
    <w:p>
      <w:pPr>
        <w:pStyle w:val="FirstParagraph"/>
      </w:pPr>
      <w:r>
        <w:rPr>
          <w:bCs/>
          <w:b/>
        </w:rPr>
        <w:t xml:space="preserve">Diploma of Building and Construction (Carpentry)</w:t>
      </w:r>
      <w:r>
        <w:br/>
      </w:r>
      <w:r>
        <w:t xml:space="preserve">TAFE New South Wales, Sydney</w:t>
      </w:r>
      <w:r>
        <w:br/>
      </w:r>
      <w:r>
        <w:rPr>
          <w:iCs/>
          <w:i/>
        </w:rPr>
        <w:t xml:space="preserve">Completed: 2013</w:t>
      </w:r>
    </w:p>
    <w:p>
      <w:pPr>
        <w:pStyle w:val="BodyText"/>
      </w:pPr>
      <w:r>
        <w:rPr>
          <w:bCs/>
          <w:b/>
        </w:rPr>
        <w:t xml:space="preserve">Advanced Certificate in Project Management</w:t>
      </w:r>
      <w:r>
        <w:br/>
      </w:r>
      <w:r>
        <w:t xml:space="preserve">Australian Institute of Management, Sydney</w:t>
      </w:r>
      <w:r>
        <w:br/>
      </w:r>
      <w:r>
        <w:rPr>
          <w:iCs/>
          <w:i/>
        </w:rPr>
        <w:t xml:space="preserve">Completed: 2017</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White Card (CPCS)</w:t>
      </w:r>
      <w:r>
        <w:t xml:space="preserve"> </w:t>
      </w:r>
      <w:r>
        <w:t xml:space="preserve">– WorkSafe NSW Certification (2015)</w:t>
      </w:r>
    </w:p>
    <w:p>
      <w:pPr>
        <w:numPr>
          <w:ilvl w:val="0"/>
          <w:numId w:val="1005"/>
        </w:numPr>
        <w:pStyle w:val="Compact"/>
      </w:pPr>
      <w:r>
        <w:rPr>
          <w:bCs/>
          <w:b/>
        </w:rPr>
        <w:t xml:space="preserve">Safety in Construction</w:t>
      </w:r>
      <w:r>
        <w:t xml:space="preserve"> </w:t>
      </w:r>
      <w:r>
        <w:t xml:space="preserve">– OHS Training Program (2016)</w:t>
      </w:r>
    </w:p>
    <w:p>
      <w:pPr>
        <w:numPr>
          <w:ilvl w:val="0"/>
          <w:numId w:val="1005"/>
        </w:numPr>
        <w:pStyle w:val="Compact"/>
      </w:pPr>
      <w:r>
        <w:rPr>
          <w:bCs/>
          <w:b/>
        </w:rPr>
        <w:t xml:space="preserve">CNC Machine Operation</w:t>
      </w:r>
      <w:r>
        <w:t xml:space="preserve"> </w:t>
      </w:r>
      <w:r>
        <w:t xml:space="preserve">– Sydney Trade Academy, 2019</w:t>
      </w:r>
    </w:p>
    <w:p>
      <w:pPr>
        <w:numPr>
          <w:ilvl w:val="0"/>
          <w:numId w:val="1005"/>
        </w:numPr>
        <w:pStyle w:val="Compact"/>
      </w:pPr>
      <w:r>
        <w:rPr>
          <w:bCs/>
          <w:b/>
        </w:rPr>
        <w:t xml:space="preserve">Building Code of Australia (BCA) Compliance</w:t>
      </w:r>
      <w:r>
        <w:t xml:space="preserve"> </w:t>
      </w:r>
      <w:r>
        <w:t xml:space="preserve">– 2021 Certification</w:t>
      </w:r>
    </w:p>
    <w:bookmarkEnd w:id="28"/>
    <w:bookmarkStart w:id="29" w:name="awards-achievements"/>
    <w:p>
      <w:pPr>
        <w:pStyle w:val="Heading2"/>
      </w:pPr>
      <w:r>
        <w:t xml:space="preserve">Awards &amp; Achievements</w:t>
      </w:r>
    </w:p>
    <w:p>
      <w:pPr>
        <w:numPr>
          <w:ilvl w:val="0"/>
          <w:numId w:val="1006"/>
        </w:numPr>
        <w:pStyle w:val="Compact"/>
      </w:pPr>
      <w:r>
        <w:t xml:space="preserve">Winner of the "Best Craftsmanship in Residential Construction" award by Sydney Builders Association (2019).</w:t>
      </w:r>
    </w:p>
    <w:p>
      <w:pPr>
        <w:numPr>
          <w:ilvl w:val="0"/>
          <w:numId w:val="1006"/>
        </w:numPr>
        <w:pStyle w:val="Compact"/>
      </w:pPr>
      <w:r>
        <w:t xml:space="preserve">Recognized as a top-rated Carpenter on platforms like Hirst and Homestay for Sydney-based projects (2020–2023).</w:t>
      </w:r>
    </w:p>
    <w:p>
      <w:pPr>
        <w:numPr>
          <w:ilvl w:val="0"/>
          <w:numId w:val="1006"/>
        </w:numPr>
        <w:pStyle w:val="Compact"/>
      </w:pPr>
      <w:r>
        <w:t xml:space="preserve">Promoted to Lead Carpenter at Thompson &amp; Sons Construction for outstanding performance in 2021.</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Australian Institute of Building (AIB)</w:t>
      </w:r>
      <w:r>
        <w:t xml:space="preserve"> </w:t>
      </w:r>
      <w:r>
        <w:t xml:space="preserve">– Member since 2018.</w:t>
      </w:r>
    </w:p>
    <w:p>
      <w:pPr>
        <w:numPr>
          <w:ilvl w:val="0"/>
          <w:numId w:val="1007"/>
        </w:numPr>
        <w:pStyle w:val="Compact"/>
      </w:pPr>
      <w:r>
        <w:rPr>
          <w:bCs/>
          <w:b/>
        </w:rPr>
        <w:t xml:space="preserve">Sydney Carpenters Guild</w:t>
      </w:r>
      <w:r>
        <w:t xml:space="preserve"> </w:t>
      </w:r>
      <w:r>
        <w:t xml:space="preserve">– Active participant in industry events and networking opportunities.</w:t>
      </w:r>
    </w:p>
    <w:bookmarkEnd w:id="30"/>
    <w:bookmarkStart w:id="31" w:name="volunteer-work"/>
    <w:p>
      <w:pPr>
        <w:pStyle w:val="Heading2"/>
      </w:pPr>
      <w:r>
        <w:t xml:space="preserve">Volunteer Work</w:t>
      </w:r>
    </w:p>
    <w:p>
      <w:pPr>
        <w:pStyle w:val="FirstParagraph"/>
      </w:pPr>
      <w:r>
        <w:rPr>
          <w:bCs/>
          <w:b/>
        </w:rPr>
        <w:t xml:space="preserve">Community Housing Initiative (CHI)</w:t>
      </w:r>
      <w:r>
        <w:t xml:space="preserve">, Sydney, NSW</w:t>
      </w:r>
      <w:r>
        <w:br/>
      </w:r>
      <w:r>
        <w:rPr>
          <w:iCs/>
          <w:i/>
        </w:rPr>
        <w:t xml:space="preserve">2016–Present</w:t>
      </w:r>
    </w:p>
    <w:p>
      <w:pPr>
        <w:numPr>
          <w:ilvl w:val="0"/>
          <w:numId w:val="1008"/>
        </w:numPr>
        <w:pStyle w:val="Compact"/>
      </w:pPr>
      <w:r>
        <w:t xml:space="preserve">Volunteered to construct affordable housing units for disadvantaged families in Sydney’s outer suburbs.</w:t>
      </w:r>
    </w:p>
    <w:p>
      <w:pPr>
        <w:numPr>
          <w:ilvl w:val="0"/>
          <w:numId w:val="1008"/>
        </w:numPr>
        <w:pStyle w:val="Compact"/>
      </w:pPr>
      <w:r>
        <w:t xml:space="preserve">Served as a mentor for local apprentices, sharing knowledge and skills in carpentry techniques.</w:t>
      </w:r>
    </w:p>
    <w:bookmarkEnd w:id="31"/>
    <w:bookmarkStart w:id="32" w:name="references"/>
    <w:p>
      <w:pPr>
        <w:pStyle w:val="Heading2"/>
      </w:pPr>
      <w:r>
        <w:t xml:space="preserve">References</w:t>
      </w:r>
    </w:p>
    <w:p>
      <w:pPr>
        <w:pStyle w:val="FirstParagraph"/>
      </w:pPr>
      <w:r>
        <w:t xml:space="preserve">Available upon request. Previous employers and colleagues in Australia Sydney can attest to my professionalism and expertise as a Carpenter.</w:t>
      </w:r>
    </w:p>
    <w:bookmarkEnd w:id="32"/>
    <w:p>
      <w:pPr>
        <w:pStyle w:val="BodyText"/>
      </w:pPr>
      <w:r>
        <w:t xml:space="preserve">Curriculum Vitae for Carpenter in Australia Sydney – Last Updated: April 2024</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Australia Sydney</dc:title>
  <dc:creator/>
  <dc:language>en</dc:language>
  <cp:keywords/>
  <dcterms:created xsi:type="dcterms:W3CDTF">2026-05-31T16:15:56Z</dcterms:created>
  <dcterms:modified xsi:type="dcterms:W3CDTF">2026-05-31T16:15:56Z</dcterms:modified>
</cp:coreProperties>
</file>

<file path=docProps/custom.xml><?xml version="1.0" encoding="utf-8"?>
<Properties xmlns="http://schemas.openxmlformats.org/officeDocument/2006/custom-properties" xmlns:vt="http://schemas.openxmlformats.org/officeDocument/2006/docPropsVTypes"/>
</file>