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john.mitchell@carpenter.ca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residential and commercial construction across Canada. Specializing in precision craftsmanship, project management, and adherence to Canadian building codes. Proven expertise in delivering high-quality carpentry solutions tailored to the unique demands of Toronto’s diverse architectural landscape. Committed to excellence, safety, and innovation while contributing to the growth of the construction industry in Canada.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51d1a0cb992b28753f8d7c8648e46a2f56e939"/>
    <w:p>
      <w:pPr>
        <w:pStyle w:val="Heading3"/>
      </w:pPr>
      <w:r>
        <w:t xml:space="preserve">Toronto Carpentry Solutions Inc. - Senior Carpenter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framing, cabinetry, and finishing for high-rise residential buildings and custom homes in Toronto.</w:t>
      </w:r>
    </w:p>
    <w:p>
      <w:pPr>
        <w:numPr>
          <w:ilvl w:val="0"/>
          <w:numId w:val="1001"/>
        </w:numPr>
        <w:pStyle w:val="Compact"/>
      </w:pPr>
      <w:r>
        <w:t xml:space="preserve">Served as a lead worker on 50+ projects, ensuring compliance with Canadian building standards (e.g., National Building Code of Canada)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techniques, safety protocols, and the use of modern tools like CNC machines and laser levels.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translate design plans into functional, structurally sound constructions.</w:t>
      </w:r>
    </w:p>
    <w:bookmarkEnd w:id="22"/>
    <w:bookmarkStart w:id="23" w:name="toronto-woodworks-ltd.---carpenter"/>
    <w:p>
      <w:pPr>
        <w:pStyle w:val="Heading3"/>
      </w:pPr>
      <w:r>
        <w:t xml:space="preserve">Toronto Woodworks Ltd. - Carpenter</w:t>
      </w:r>
    </w:p>
    <w:p>
      <w:pPr>
        <w:pStyle w:val="FirstParagraph"/>
      </w:pPr>
      <w:r>
        <w:rPr>
          <w:iCs/>
          <w:i/>
        </w:rPr>
        <w:t xml:space="preserve">June 2015 – August 2018</w:t>
      </w:r>
    </w:p>
    <w:p>
      <w:pPr>
        <w:numPr>
          <w:ilvl w:val="0"/>
          <w:numId w:val="1002"/>
        </w:numPr>
        <w:pStyle w:val="Compact"/>
      </w:pPr>
      <w:r>
        <w:t xml:space="preserve">Completed residential and commercial projects, including renovations, interior fit-outs, and custom furniture installations.</w:t>
      </w:r>
    </w:p>
    <w:p>
      <w:pPr>
        <w:numPr>
          <w:ilvl w:val="0"/>
          <w:numId w:val="1002"/>
        </w:numPr>
        <w:pStyle w:val="Compact"/>
      </w:pPr>
      <w:r>
        <w:t xml:space="preserve">Reduced material waste by 15% through efficient planning and resource management, contributing to cost savings for clients in Toronto.</w:t>
      </w:r>
    </w:p>
    <w:p>
      <w:pPr>
        <w:numPr>
          <w:ilvl w:val="0"/>
          <w:numId w:val="1002"/>
        </w:numPr>
        <w:pStyle w:val="Compact"/>
      </w:pPr>
      <w:r>
        <w:t xml:space="preserve">Ensured all work met the standards of the Ontario Building Code and adhered to OSHA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local suppliers, ensuring timely delivery of materials for projects across the Greater Toronto Area (GTA).</w:t>
      </w:r>
    </w:p>
    <w:bookmarkEnd w:id="23"/>
    <w:bookmarkStart w:id="24" w:name="X4a8a4d496307473b687ef3bbaa24b6b9ea05344"/>
    <w:p>
      <w:pPr>
        <w:pStyle w:val="Heading3"/>
      </w:pPr>
      <w:r>
        <w:t xml:space="preserve">Craftsmen Construction Co. - Apprentice Carpenter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Learned foundational carpentry skills under the supervision of licensed professionals in Toronto.</w:t>
      </w:r>
    </w:p>
    <w:p>
      <w:pPr>
        <w:numPr>
          <w:ilvl w:val="0"/>
          <w:numId w:val="1003"/>
        </w:numPr>
        <w:pStyle w:val="Compact"/>
      </w:pPr>
      <w:r>
        <w:t xml:space="preserve">Gained experience in traditional and modern construction methods, including post-and-beam framing and green building practices.</w:t>
      </w:r>
    </w:p>
    <w:p>
      <w:pPr>
        <w:numPr>
          <w:ilvl w:val="0"/>
          <w:numId w:val="1003"/>
        </w:numPr>
        <w:pStyle w:val="Compact"/>
      </w:pPr>
      <w:r>
        <w:t xml:space="preserve">Assisted in the completion of 20+ residential projects, focusing on quality control and attention to detail.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4ec1f0a3dde8060ff2edeea2ac96ada4c503af3"/>
    <w:p>
      <w:pPr>
        <w:pStyle w:val="Heading3"/>
      </w:pPr>
      <w:r>
        <w:t xml:space="preserve">Carpentry Apprenticeship Program - Toronto Construction Institute</w:t>
      </w:r>
    </w:p>
    <w:p>
      <w:pPr>
        <w:pStyle w:val="FirstParagraph"/>
      </w:pPr>
      <w:r>
        <w:rPr>
          <w:iCs/>
          <w:i/>
        </w:rP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Completed 8,000+ hours of hands-on training in residential and commercial carpentry.</w:t>
      </w:r>
    </w:p>
    <w:p>
      <w:pPr>
        <w:numPr>
          <w:ilvl w:val="0"/>
          <w:numId w:val="1004"/>
        </w:numPr>
        <w:pStyle w:val="Compact"/>
      </w:pPr>
      <w:r>
        <w:t xml:space="preserve">Graduated with a Red Seal certification, recognized across Canada for excellence in skilled trades.</w:t>
      </w:r>
    </w:p>
    <w:bookmarkEnd w:id="26"/>
    <w:bookmarkStart w:id="27" w:name="X43106e4bde76bda65301da551e6789c0e2d0775"/>
    <w:p>
      <w:pPr>
        <w:pStyle w:val="Heading3"/>
      </w:pPr>
      <w:r>
        <w:t xml:space="preserve">OSHA 30-Hour General Industry Certification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5"/>
        </w:numPr>
        <w:pStyle w:val="Compact"/>
      </w:pPr>
      <w:r>
        <w:t xml:space="preserve">Demonstrated knowledge of workplace safety and health standards, essential for maintaining a safe environment in Toronto construction sites.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carpentry techniques such as joinery, cabinetry, flooring, and drywall installation.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Proficient in using power tools (table saws, routers), hand tools, and CAD software for project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scheduling timelines, managing budgets, and coordinating with subcontractors.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Canadian safety regulations (e.g., OHSA) and workplace hazard assessments.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Ontario Woodworkers Association (OWA) – 2016–Present</w:t>
      </w:r>
    </w:p>
    <w:p>
      <w:pPr>
        <w:numPr>
          <w:ilvl w:val="0"/>
          <w:numId w:val="1007"/>
        </w:numPr>
        <w:pStyle w:val="Compact"/>
      </w:pPr>
      <w:r>
        <w:t xml:space="preserve">Member, Canadian Carpentry Association (CCA) – 2018–Present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Residential Renovation - Downtown Toronto (2021)</w:t>
      </w:r>
      <w:r>
        <w:br/>
      </w:r>
      <w:r>
        <w:t xml:space="preserve">Completed a full renovation of a historic townhouse, including structural upgrades, custom cabinetry, and energy-efficient insulation. Project was recognized by the Toronto Heritage Preservation Society for maintaining historical integrity while modernizing the space.</w:t>
      </w:r>
    </w:p>
    <w:p>
      <w:pPr>
        <w:pStyle w:val="BodyText"/>
      </w:pPr>
      <w:r>
        <w:rPr>
          <w:bCs/>
          <w:b/>
        </w:rPr>
        <w:t xml:space="preserve">Commercial Fit-Out - Yorkville Office Space (2019)</w:t>
      </w:r>
      <w:r>
        <w:br/>
      </w:r>
      <w:r>
        <w:t xml:space="preserve">Designed and executed a high-end office interior for a tech startup, featuring open-plan layouts, soundproofing solutions, and sustainable materials. Achieved a 95% client satisfaction rate.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French (Intermediate – reading/writing)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john.mitchell@carpenter.ca or (416)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- Canada Toronto</dc:title>
  <dc:creator/>
  <dc:language>en</dc:language>
  <cp:keywords/>
  <dcterms:created xsi:type="dcterms:W3CDTF">2026-05-01T19:31:36Z</dcterms:created>
  <dcterms:modified xsi:type="dcterms:W3CDTF">2026-05-01T19:31:36Z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