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the construction and furniture industries. Specializing in both traditional craftsmanship and modern design techniques, I have successfully contributed to numerous residential and commercial projects across China Shanghai. My expertise includes custom woodwork, furniture manufacturing, structural carpentry, and restoration of historical wooden structures. With a deep understanding of local building standards and an eye for precision, I am committed to delivering high-quality results that meet the unique demands of the Chinese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Shanghai Heritage Woodworks Co., Ltd.</w:t>
      </w:r>
      <w:r>
        <w:br/>
      </w:r>
      <w:r>
        <w:t xml:space="preserve">January 2018 – Present</w:t>
      </w:r>
      <w:r>
        <w:br/>
      </w:r>
      <w:r>
        <w:t xml:space="preserve">Shanghai, China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50 residential and commercial projects, including custom furniture, cabinetry, and structural woodwork.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concepts into functional and aesthetically pleasing wooden structures in China Shanghai.</w:t>
      </w:r>
    </w:p>
    <w:p>
      <w:pPr>
        <w:numPr>
          <w:ilvl w:val="0"/>
          <w:numId w:val="1001"/>
        </w:numPr>
        <w:pStyle w:val="Compact"/>
      </w:pPr>
      <w:r>
        <w:t xml:space="preserve">Implemented advanced techniques such as CNC machining and traditional joinery to meet the high standards of luxury developments in the city.</w:t>
      </w:r>
    </w:p>
    <w:p>
      <w:pPr>
        <w:numPr>
          <w:ilvl w:val="0"/>
          <w:numId w:val="1001"/>
        </w:numPr>
        <w:pStyle w:val="Compact"/>
      </w:pPr>
      <w:r>
        <w:t xml:space="preserve">Supervised the restoration of historic wooden buildings in Shanghai's Old Town, preserving cultural heritage while integrating modern safety requirements.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Shanghai Construction Group</w:t>
      </w:r>
      <w:r>
        <w:br/>
      </w:r>
      <w:r>
        <w:t xml:space="preserve">June 2014 – December 2017</w:t>
      </w:r>
      <w:r>
        <w:br/>
      </w:r>
      <w:r>
        <w:t xml:space="preserve">Shanghai, China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commercial complexes and residential high-rises, focusing on timber framing, flooring, and interior finishes.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building codes and safety regulations while maintaining a high level of craftsmanship.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carpenters, emphasizing precision, efficiency, and quality control in the context of China Shanghai’s fast-paced construction environment.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Shanghai Woodcraft Academy</w:t>
      </w:r>
      <w:r>
        <w:br/>
      </w:r>
      <w:r>
        <w:t xml:space="preserve">January 2011 – May 2014</w:t>
      </w:r>
      <w:r>
        <w:br/>
      </w:r>
      <w:r>
        <w:t xml:space="preserve">Shanghai, China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Chinese carpentry techniques, including the construction of classical furniture and joinery.</w:t>
      </w:r>
    </w:p>
    <w:p>
      <w:pPr>
        <w:numPr>
          <w:ilvl w:val="0"/>
          <w:numId w:val="1003"/>
        </w:numPr>
        <w:pStyle w:val="Compact"/>
      </w:pPr>
      <w:r>
        <w:t xml:space="preserve">Completed projects for local clients, focusing on custom wooden furniture that blended traditional designs with modern functionality.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local materials and tools used in China’s woodworking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Proficiency:</w:t>
      </w:r>
      <w:r>
        <w:t xml:space="preserve"> </w:t>
      </w:r>
      <w:r>
        <w:t xml:space="preserve">Expertise in joinery, furniture making, and structural carpentry using both traditional and modern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AutoCAD and SketchUp for creating detailed blueprints tailored to China Shanghai’s architectural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timelines, budgets, and resources for large-scale projects in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construction practices and client expectations in the Shanghai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basic Mandarin to communicate effectively with local teams and clients.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Construction Management</w:t>
      </w:r>
      <w:r>
        <w:br/>
      </w:r>
      <w:r>
        <w:t xml:space="preserve">Shanghai University of Engineering Science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Chinese Building Safety Standards (2015)</w:t>
      </w:r>
    </w:p>
    <w:p>
      <w:pPr>
        <w:numPr>
          <w:ilvl w:val="0"/>
          <w:numId w:val="1005"/>
        </w:numPr>
        <w:pStyle w:val="Compact"/>
      </w:pPr>
      <w:r>
        <w:t xml:space="preserve">Advanced Carpentry Techniques Certificate (Shanghai Woodcraft Academy, 2013)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Suzhou Creek Restoration Project (2019):</w:t>
      </w:r>
      <w:r>
        <w:t xml:space="preserve"> </w:t>
      </w:r>
      <w:r>
        <w:t xml:space="preserve">Led a team to restore historic wooden bridges and walkways along Suzhou Creek, combining traditional craftsmanship with modern durability.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Ritz-Carlton Hotel Interior Design (2020):</w:t>
      </w:r>
      <w:r>
        <w:t xml:space="preserve"> </w:t>
      </w:r>
      <w:r>
        <w:t xml:space="preserve">Designed and installed custom wooden paneling, flooring, and furniture for the luxury hotel’s interiors in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Green Living Community (2016):</w:t>
      </w:r>
      <w:r>
        <w:t xml:space="preserve"> </w:t>
      </w:r>
      <w:r>
        <w:t xml:space="preserve">Constructed eco-friendly wooden homes using sustainable materials, adhering to China’s green building initiatives.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Shanghai Carpentry Association and the Chinese Woodworking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traditional Chinese architecture in Shanghai and participating in local carpentry workshops.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China Shanghai</dc:title>
  <dc:creator/>
  <dc:language>en</dc:language>
  <cp:keywords/>
  <dcterms:created xsi:type="dcterms:W3CDTF">2026-07-21T01:58:23Z</dcterms:created>
  <dcterms:modified xsi:type="dcterms:W3CDTF">2026-07-21T01:58:23Z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