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p>
      <w:pPr>
        <w:pStyle w:val="FirstParagraph"/>
      </w:pPr>
      <w:r>
        <w:rPr>
          <w:bCs/>
          <w:b/>
        </w:rPr>
        <w:t xml:space="preserve">Name:</w:t>
      </w:r>
      <w:r>
        <w:t xml:space="preserve"> </w:t>
      </w:r>
      <w:r>
        <w:t xml:space="preserve">Juan David Ramírez Morales</w:t>
      </w:r>
      <w:r>
        <w:br/>
      </w:r>
      <w:r>
        <w:rPr>
          <w:bCs/>
          <w:b/>
        </w:rPr>
        <w:t xml:space="preserve">Location:</w:t>
      </w:r>
      <w:r>
        <w:t xml:space="preserve"> </w:t>
      </w:r>
      <w:r>
        <w:t xml:space="preserve">Medellín, Colombia</w:t>
      </w:r>
      <w:r>
        <w:br/>
      </w:r>
      <w:r>
        <w:rPr>
          <w:bCs/>
          <w:b/>
        </w:rPr>
        <w:t xml:space="preserve">Email:</w:t>
      </w:r>
      <w:r>
        <w:t xml:space="preserve"> </w:t>
      </w:r>
      <w:r>
        <w:t xml:space="preserve">juan.ramirez@example.com</w:t>
      </w:r>
      <w:r>
        <w:br/>
      </w:r>
      <w:r>
        <w:rPr>
          <w:bCs/>
          <w:b/>
        </w:rPr>
        <w:t xml:space="preserve">Phone:</w:t>
      </w:r>
      <w:r>
        <w:t xml:space="preserve"> </w:t>
      </w:r>
      <w:r>
        <w:t xml:space="preserve">+57 310 123 4567</w:t>
      </w:r>
    </w:p>
    <w:bookmarkStart w:id="20" w:name="professional-summary"/>
    <w:p>
      <w:pPr>
        <w:pStyle w:val="Heading2"/>
      </w:pPr>
      <w:r>
        <w:t xml:space="preserve">Professional Summary</w:t>
      </w:r>
    </w:p>
    <w:p>
      <w:pPr>
        <w:pStyle w:val="FirstParagraph"/>
      </w:pPr>
      <w:r>
        <w:t xml:space="preserve">A dedicated and skilled Carpenter with over a decade of experience in the construction and furniture industries, specializing in both traditional and modern woodworking techniques. Proficient in designing, building, and repairing wooden structures, furniture, and decorative elements. Committed to delivering high-quality craftsmanship aligned with the cultural and architectural needs of Colombia Medellín. A strong understanding of local materials, sustainable practices, and the unique demands of urban construction projects in the region.</w:t>
      </w:r>
    </w:p>
    <w:bookmarkEnd w:id="20"/>
    <w:bookmarkStart w:id="24" w:name="work-experience"/>
    <w:p>
      <w:pPr>
        <w:pStyle w:val="Heading2"/>
      </w:pPr>
      <w:r>
        <w:t xml:space="preserve">Work Experience</w:t>
      </w:r>
    </w:p>
    <w:bookmarkStart w:id="21" w:name="senior-carpenter"/>
    <w:p>
      <w:pPr>
        <w:pStyle w:val="Heading3"/>
      </w:pPr>
      <w:r>
        <w:t xml:space="preserve">Senior Carpenter</w:t>
      </w:r>
    </w:p>
    <w:p>
      <w:pPr>
        <w:pStyle w:val="FirstParagraph"/>
      </w:pPr>
      <w:r>
        <w:rPr>
          <w:bCs/>
          <w:b/>
        </w:rPr>
        <w:t xml:space="preserve">Constructora Medellín S.A.</w:t>
      </w:r>
      <w:r>
        <w:t xml:space="preserve">, Medellín, Colombia</w:t>
      </w:r>
      <w:r>
        <w:br/>
      </w:r>
      <w:r>
        <w:rPr>
          <w:iCs/>
          <w:i/>
        </w:rPr>
        <w:t xml:space="preserve">January 2018 – Present</w:t>
      </w:r>
    </w:p>
    <w:p>
      <w:pPr>
        <w:numPr>
          <w:ilvl w:val="0"/>
          <w:numId w:val="1001"/>
        </w:numPr>
        <w:pStyle w:val="Compact"/>
      </w:pPr>
      <w:r>
        <w:t xml:space="preserve">Managed and supervised carpentry teams for residential and commercial projects, ensuring adherence to safety standards and client specifications.</w:t>
      </w:r>
    </w:p>
    <w:p>
      <w:pPr>
        <w:numPr>
          <w:ilvl w:val="0"/>
          <w:numId w:val="1001"/>
        </w:numPr>
        <w:pStyle w:val="Compact"/>
      </w:pPr>
      <w:r>
        <w:t xml:space="preserve">Designed custom wooden furniture and structural elements using local hardwoods such as cedro and guayacán, tailored for Medellín’s climate conditions.</w:t>
      </w:r>
    </w:p>
    <w:p>
      <w:pPr>
        <w:numPr>
          <w:ilvl w:val="0"/>
          <w:numId w:val="1001"/>
        </w:numPr>
        <w:pStyle w:val="Compact"/>
      </w:pPr>
      <w:r>
        <w:t xml:space="preserve">Collaborated with architects and engineers to integrate carpentry solutions into modern construction projects, including the restoration of historical buildings in the city center.</w:t>
      </w:r>
    </w:p>
    <w:p>
      <w:pPr>
        <w:numPr>
          <w:ilvl w:val="0"/>
          <w:numId w:val="1001"/>
        </w:numPr>
        <w:pStyle w:val="Compact"/>
      </w:pPr>
      <w:r>
        <w:t xml:space="preserve">Trained junior carpenters in advanced techniques like joinery, finishing, and precision cutting, emphasizing quality and efficiency.</w:t>
      </w:r>
    </w:p>
    <w:bookmarkEnd w:id="21"/>
    <w:bookmarkStart w:id="22" w:name="journeyman-carpenter"/>
    <w:p>
      <w:pPr>
        <w:pStyle w:val="Heading3"/>
      </w:pPr>
      <w:r>
        <w:t xml:space="preserve">Journeyman Carpenter</w:t>
      </w:r>
    </w:p>
    <w:p>
      <w:pPr>
        <w:pStyle w:val="FirstParagraph"/>
      </w:pPr>
      <w:r>
        <w:rPr>
          <w:bCs/>
          <w:b/>
        </w:rPr>
        <w:t xml:space="preserve">Muebles Tradicionales de Antioquia</w:t>
      </w:r>
      <w:r>
        <w:t xml:space="preserve">, Medellín, Colombia</w:t>
      </w:r>
      <w:r>
        <w:br/>
      </w:r>
      <w:r>
        <w:rPr>
          <w:iCs/>
          <w:i/>
        </w:rPr>
        <w:t xml:space="preserve">March 2012 – December 2017</w:t>
      </w:r>
    </w:p>
    <w:p>
      <w:pPr>
        <w:numPr>
          <w:ilvl w:val="0"/>
          <w:numId w:val="1002"/>
        </w:numPr>
        <w:pStyle w:val="Compact"/>
      </w:pPr>
      <w:r>
        <w:t xml:space="preserve">Specialized in creating traditional Colombian furniture, such as hand-carved wardrobes and wooden paneling, using techniques passed down through generations.</w:t>
      </w:r>
    </w:p>
    <w:p>
      <w:pPr>
        <w:numPr>
          <w:ilvl w:val="0"/>
          <w:numId w:val="1002"/>
        </w:numPr>
        <w:pStyle w:val="Compact"/>
      </w:pPr>
      <w:r>
        <w:t xml:space="preserve">Provided on-site installation services for custom carpentry projects, ensuring seamless integration with client interiors in Medellín’s urban and rural areas.</w:t>
      </w:r>
    </w:p>
    <w:p>
      <w:pPr>
        <w:numPr>
          <w:ilvl w:val="0"/>
          <w:numId w:val="1002"/>
        </w:numPr>
        <w:pStyle w:val="Compact"/>
      </w:pPr>
      <w:r>
        <w:t xml:space="preserve">Contributed to the development of eco-friendly products by sourcing sustainable wood and reducing waste through innovative recycling practices.</w:t>
      </w:r>
    </w:p>
    <w:bookmarkEnd w:id="22"/>
    <w:bookmarkStart w:id="23" w:name="apprentice-carpenter"/>
    <w:p>
      <w:pPr>
        <w:pStyle w:val="Heading3"/>
      </w:pPr>
      <w:r>
        <w:t xml:space="preserve">Apprentice Carpenter</w:t>
      </w:r>
    </w:p>
    <w:p>
      <w:pPr>
        <w:pStyle w:val="FirstParagraph"/>
      </w:pPr>
      <w:r>
        <w:rPr>
          <w:bCs/>
          <w:b/>
        </w:rPr>
        <w:t xml:space="preserve">Taller Artesanal de Medellín</w:t>
      </w:r>
      <w:r>
        <w:t xml:space="preserve">, Medellín, Colombia</w:t>
      </w:r>
      <w:r>
        <w:br/>
      </w:r>
      <w:r>
        <w:rPr>
          <w:iCs/>
          <w:i/>
        </w:rPr>
        <w:t xml:space="preserve">July 2009 – February 2012</w:t>
      </w:r>
    </w:p>
    <w:p>
      <w:pPr>
        <w:numPr>
          <w:ilvl w:val="0"/>
          <w:numId w:val="1003"/>
        </w:numPr>
        <w:pStyle w:val="Compact"/>
      </w:pPr>
      <w:r>
        <w:t xml:space="preserve">Gained foundational skills in woodworking, including sawing, sanding, and assembling wooden structures.</w:t>
      </w:r>
    </w:p>
    <w:p>
      <w:pPr>
        <w:numPr>
          <w:ilvl w:val="0"/>
          <w:numId w:val="1003"/>
        </w:numPr>
        <w:pStyle w:val="Compact"/>
      </w:pPr>
      <w:r>
        <w:t xml:space="preserve">Participated in community projects to build public furniture for parks and schools across Medellín, fostering a connection with local neighborhoods.</w:t>
      </w:r>
    </w:p>
    <w:bookmarkEnd w:id="23"/>
    <w:bookmarkEnd w:id="24"/>
    <w:bookmarkStart w:id="25" w:name="education"/>
    <w:p>
      <w:pPr>
        <w:pStyle w:val="Heading2"/>
      </w:pPr>
      <w:r>
        <w:t xml:space="preserve">Education</w:t>
      </w:r>
    </w:p>
    <w:p>
      <w:pPr>
        <w:pStyle w:val="FirstParagraph"/>
      </w:pPr>
      <w:r>
        <w:rPr>
          <w:bCs/>
          <w:b/>
        </w:rPr>
        <w:t xml:space="preserve">Técnico en Carpintería y Mueble</w:t>
      </w:r>
      <w:r>
        <w:t xml:space="preserve">, Instituto Técnico Industrial de Antioquia (ITIA)</w:t>
      </w:r>
      <w:r>
        <w:br/>
      </w:r>
      <w:r>
        <w:rPr>
          <w:iCs/>
          <w:i/>
        </w:rPr>
        <w:t xml:space="preserve">Graduated: June 2009</w:t>
      </w:r>
    </w:p>
    <w:p>
      <w:pPr>
        <w:numPr>
          <w:ilvl w:val="0"/>
          <w:numId w:val="1004"/>
        </w:numPr>
        <w:pStyle w:val="Compact"/>
      </w:pPr>
      <w:r>
        <w:t xml:space="preserve">Specialized in carpentry techniques, wood processing, and furniture design.</w:t>
      </w:r>
    </w:p>
    <w:p>
      <w:pPr>
        <w:numPr>
          <w:ilvl w:val="0"/>
          <w:numId w:val="1004"/>
        </w:numPr>
        <w:pStyle w:val="Compact"/>
      </w:pPr>
      <w:r>
        <w:t xml:space="preserve">Gained hands-on experience with both manual and CNC machinery, preparing for modern industry demands.</w:t>
      </w:r>
    </w:p>
    <w:bookmarkEnd w:id="25"/>
    <w:bookmarkStart w:id="26" w:name="skills"/>
    <w:p>
      <w:pPr>
        <w:pStyle w:val="Heading2"/>
      </w:pPr>
      <w:r>
        <w:t xml:space="preserve">Skills</w:t>
      </w:r>
    </w:p>
    <w:p>
      <w:pPr>
        <w:numPr>
          <w:ilvl w:val="0"/>
          <w:numId w:val="1005"/>
        </w:numPr>
        <w:pStyle w:val="Compact"/>
      </w:pPr>
      <w:r>
        <w:t xml:space="preserve">Woodworking Techniques: Joinery, carving, and finishing (polyurethane, varnish).</w:t>
      </w:r>
    </w:p>
    <w:p>
      <w:pPr>
        <w:numPr>
          <w:ilvl w:val="0"/>
          <w:numId w:val="1005"/>
        </w:numPr>
        <w:pStyle w:val="Compact"/>
      </w:pPr>
      <w:r>
        <w:t xml:space="preserve">Tool Proficiency: Mastery of hand tools (chisels, planes) and power tools (table saws, routers).</w:t>
      </w:r>
    </w:p>
    <w:p>
      <w:pPr>
        <w:numPr>
          <w:ilvl w:val="0"/>
          <w:numId w:val="1005"/>
        </w:numPr>
        <w:pStyle w:val="Compact"/>
      </w:pPr>
      <w:r>
        <w:t xml:space="preserve">Software: Basic knowledge of AutoCAD for blueprint interpretation and 3D modeling.</w:t>
      </w:r>
    </w:p>
    <w:p>
      <w:pPr>
        <w:numPr>
          <w:ilvl w:val="0"/>
          <w:numId w:val="1005"/>
        </w:numPr>
        <w:pStyle w:val="Compact"/>
      </w:pPr>
      <w:r>
        <w:t xml:space="preserve">Sustainability: Experience with eco-friendly practices and local material sourcing.</w:t>
      </w:r>
    </w:p>
    <w:p>
      <w:pPr>
        <w:numPr>
          <w:ilvl w:val="0"/>
          <w:numId w:val="1005"/>
        </w:numPr>
        <w:pStyle w:val="Compact"/>
      </w:pPr>
      <w:r>
        <w:t xml:space="preserve">Communication: Fluent in Spanish and basic English for international collaboration.</w:t>
      </w:r>
    </w:p>
    <w:bookmarkEnd w:id="26"/>
    <w:bookmarkStart w:id="27" w:name="certifications"/>
    <w:p>
      <w:pPr>
        <w:pStyle w:val="Heading2"/>
      </w:pPr>
      <w: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Certificado en Carpintería Ecológica, Fundación Antioquia (2015)</w:t>
      </w:r>
    </w:p>
    <w:p>
      <w:pPr>
        <w:numPr>
          <w:ilvl w:val="0"/>
          <w:numId w:val="1006"/>
        </w:numPr>
        <w:pStyle w:val="Compact"/>
      </w:pPr>
      <w:r>
        <w:t xml:space="preserve">Curso de Diseño de Muebles en 3D, Instituto Tecnológico de Medellín (2017)</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(Intermediate – Reading and Writing)</w:t>
      </w:r>
    </w:p>
    <w:bookmarkEnd w:id="28"/>
    <w:bookmarkStart w:id="29" w:name="projects-portfolio"/>
    <w:p>
      <w:pPr>
        <w:pStyle w:val="Heading2"/>
      </w:pPr>
      <w:r>
        <w:t xml:space="preserve">Projects &amp; Portfolio</w:t>
      </w:r>
    </w:p>
    <w:p>
      <w:pPr>
        <w:pStyle w:val="FirstParagraph"/>
      </w:pPr>
      <w:r>
        <w:rPr>
          <w:bCs/>
          <w:b/>
        </w:rPr>
        <w:t xml:space="preserve">Restoration of Casa de las Artesanías, Medellín (2019)</w:t>
      </w:r>
      <w:r>
        <w:br/>
      </w:r>
      <w:r>
        <w:t xml:space="preserve">Led a team to restore the façade and interior wooden elements of this historic building, incorporating traditional techniques while meeting modern safety standards.</w:t>
      </w:r>
    </w:p>
    <w:p>
      <w:pPr>
        <w:pStyle w:val="BodyText"/>
      </w:pPr>
      <w:r>
        <w:rPr>
          <w:bCs/>
          <w:b/>
        </w:rPr>
        <w:t xml:space="preserve">Custom Furniture for Eco-Lodges in El Cielo (2020)</w:t>
      </w:r>
      <w:r>
        <w:br/>
      </w:r>
      <w:r>
        <w:t xml:space="preserve">Designed and crafted sustainable furniture for eco-tourism projects, using locally sourced wood to support the regional economy.</w:t>
      </w:r>
    </w:p>
    <w:p>
      <w:pPr>
        <w:pStyle w:val="BodyText"/>
      </w:pPr>
      <w:r>
        <w:rPr>
          <w:bCs/>
          <w:b/>
        </w:rPr>
        <w:t xml:space="preserve">Community Workshop in Bello (2016)</w:t>
      </w:r>
      <w:r>
        <w:br/>
      </w:r>
      <w:r>
        <w:t xml:space="preserve">Conducted free carpentry classes for youth, promoting vocational training and reducing unemployment in Medellín’s surrounding areas.</w:t>
      </w:r>
    </w:p>
    <w:bookmarkEnd w:id="29"/>
    <w:bookmarkStart w:id="30" w:name="additional-information"/>
    <w:p>
      <w:pPr>
        <w:pStyle w:val="Heading2"/>
      </w:pPr>
      <w:r>
        <w:t xml:space="preserve">Additional Information</w:t>
      </w:r>
    </w:p>
    <w:p>
      <w:pPr>
        <w:pStyle w:val="FirstParagraph"/>
      </w:pPr>
      <w:r>
        <w:t xml:space="preserve">As a Carpenter in Colombia Medellín, I am deeply committed to preserving the region’s artisanal heritage while adapting to contemporary demands. My work reflects an understanding of the local climate, cultural preferences, and environmental challenges. I actively participate in industry events and professional networks to stay updated on innovations in carpentry and construction.</w:t>
      </w:r>
    </w:p>
    <w:p>
      <w:pPr>
        <w:pStyle w:val="BodyText"/>
      </w:pPr>
      <w:r>
        <w:t xml:space="preserve">For more details about my projects or to discuss potential collaborations, please feel free to contact me at juan.ramirez@example.com or +57 310 123 4567. I am eager to contribute my expertise to future projects in Medellín and beyond.</w:t>
      </w:r>
    </w:p>
    <w:p>
      <w:pPr>
        <w:pStyle w:val="BodyText"/>
      </w:pPr>
      <w:r>
        <w:t xml:space="preserve">© 2023 Juan David Ramírez Morales | Curriculum Vitae for Carpenter in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Colombia Medellín</dc:title>
  <dc:creator/>
  <dc:language>en</dc:language>
  <cp:keywords/>
  <dcterms:created xsi:type="dcterms:W3CDTF">2025-12-10T16:18:02Z</dcterms:created>
  <dcterms:modified xsi:type="dcterms:W3CDTF">2025-12-10T16:18:02Z</dcterms:modified>
</cp:coreProperties>
</file>

<file path=docProps/custom.xml><?xml version="1.0" encoding="utf-8"?>
<Properties xmlns="http://schemas.openxmlformats.org/officeDocument/2006/custom-properties" xmlns:vt="http://schemas.openxmlformats.org/officeDocument/2006/docPropsVTypes"/>
</file>