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32" w:name="carpenter-in-dr-congo-kinshasa"/>
    <w:p>
      <w:pPr>
        <w:pStyle w:val="Heading2"/>
      </w:pPr>
      <w:r>
        <w:t xml:space="preserve">Carpenter in DR Congo Kinshasa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Jean-Marc Kabongo</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jkabongo@example.com</w:t>
      </w:r>
    </w:p>
    <w:p>
      <w:pPr>
        <w:pStyle w:val="BodyText"/>
      </w:pPr>
      <w:r>
        <w:rPr>
          <w:bCs/>
          <w:b/>
        </w:rPr>
        <w:t xml:space="preserve">Phone:</w:t>
      </w:r>
      <w:r>
        <w:t xml:space="preserve"> </w:t>
      </w:r>
      <w:r>
        <w:t xml:space="preserve">+243 812 345 678</w:t>
      </w:r>
    </w:p>
    <w:p>
      <w:pPr>
        <w:pStyle w:val="BodyText"/>
      </w:pPr>
      <w:r>
        <w:rPr>
          <w:bCs/>
          <w:b/>
        </w:rPr>
        <w:t xml:space="preserve">Date of Birth:</w:t>
      </w:r>
      <w:r>
        <w:t xml:space="preserve"> </w:t>
      </w:r>
      <w:r>
        <w:t xml:space="preserve">April 15, 1985</w:t>
      </w:r>
    </w:p>
    <w:bookmarkEnd w:id="20"/>
    <w:bookmarkStart w:id="21" w:name="professional-summary"/>
    <w:p>
      <w:pPr>
        <w:pStyle w:val="Heading3"/>
      </w:pPr>
      <w:r>
        <w:t xml:space="preserve">Professional Summary</w:t>
      </w:r>
    </w:p>
    <w:p>
      <w:pPr>
        <w:pStyle w:val="FirstParagraph"/>
      </w:pPr>
      <w:r>
        <w:t xml:space="preserve">A highly skilled and experienced Carpenter with over 12 years of expertise in the Democratic Republic of the Congo (DR Congo), specializing in Kinshasa. Proven ability to deliver high-quality woodwork projects, including furniture, cabinetry, and structural carpentry. Adept at working with local materials such as mahogany and iroko, while adhering to safety standards and customer requirements. Committed to promoting sustainable practices in a region where craftsmanship is vital for economic growth. Recognized for leadership in community-driven construction projects that support urban development in Kinshasa.</w:t>
      </w:r>
    </w:p>
    <w:bookmarkEnd w:id="21"/>
    <w:bookmarkStart w:id="25" w:name="work-experience"/>
    <w:p>
      <w:pPr>
        <w:pStyle w:val="Heading3"/>
      </w:pPr>
      <w:r>
        <w:t xml:space="preserve">Work Experience</w:t>
      </w:r>
    </w:p>
    <w:bookmarkStart w:id="22" w:name="senior-carpenter"/>
    <w:p>
      <w:pPr>
        <w:pStyle w:val="Heading4"/>
      </w:pPr>
      <w:r>
        <w:t xml:space="preserve">Senior Carpenter</w:t>
      </w:r>
    </w:p>
    <w:p>
      <w:pPr>
        <w:pStyle w:val="FirstParagraph"/>
      </w:pPr>
      <w:r>
        <w:rPr>
          <w:bCs/>
          <w:b/>
        </w:rPr>
        <w:t xml:space="preserve">XYZ Construction &amp; Furniture Co., Kinshasa, DR Congo</w:t>
      </w:r>
    </w:p>
    <w:p>
      <w:pPr>
        <w:pStyle w:val="BodyText"/>
      </w:pPr>
      <w:r>
        <w:rPr>
          <w:iCs/>
          <w:i/>
        </w:rPr>
        <w:t xml:space="preserve">January 2018 – Present</w:t>
      </w:r>
    </w:p>
    <w:p>
      <w:pPr>
        <w:numPr>
          <w:ilvl w:val="0"/>
          <w:numId w:val="1001"/>
        </w:numPr>
        <w:pStyle w:val="Compact"/>
      </w:pPr>
      <w:r>
        <w:t xml:space="preserve">Overseeing the design, fabrication, and installation of custom furniture and structural woodwork for residential and commercial clients in Kinshasa.</w:t>
      </w:r>
    </w:p>
    <w:p>
      <w:pPr>
        <w:numPr>
          <w:ilvl w:val="0"/>
          <w:numId w:val="1001"/>
        </w:numPr>
        <w:pStyle w:val="Compact"/>
      </w:pPr>
      <w:r>
        <w:t xml:space="preserve">Collaborating with architects and interior designers to ensure projects meet technical specifications while aligning with local aesthetic preferences.</w:t>
      </w:r>
    </w:p>
    <w:p>
      <w:pPr>
        <w:numPr>
          <w:ilvl w:val="0"/>
          <w:numId w:val="1001"/>
        </w:numPr>
        <w:pStyle w:val="Compact"/>
      </w:pPr>
      <w:r>
        <w:t xml:space="preserve">Mentoring junior carpenters and providing hands-on training in traditional and modern techniques specific to the DR Congo context.</w:t>
      </w:r>
    </w:p>
    <w:p>
      <w:pPr>
        <w:numPr>
          <w:ilvl w:val="0"/>
          <w:numId w:val="1001"/>
        </w:numPr>
        <w:pStyle w:val="Compact"/>
      </w:pPr>
      <w:r>
        <w:t xml:space="preserve">Managing a team of 10+ workers, ensuring timely completion of projects under budget constraints.</w:t>
      </w:r>
    </w:p>
    <w:p>
      <w:pPr>
        <w:numPr>
          <w:ilvl w:val="0"/>
          <w:numId w:val="1001"/>
        </w:numPr>
        <w:pStyle w:val="Compact"/>
      </w:pPr>
      <w:r>
        <w:t xml:space="preserve">Implementing sustainable wood sourcing practices to support local forests and reduce environmental impact in Kinshasa.</w:t>
      </w:r>
    </w:p>
    <w:bookmarkEnd w:id="22"/>
    <w:bookmarkStart w:id="23" w:name="carpenter"/>
    <w:p>
      <w:pPr>
        <w:pStyle w:val="Heading4"/>
      </w:pPr>
      <w:r>
        <w:t xml:space="preserve">Carpenter</w:t>
      </w:r>
    </w:p>
    <w:p>
      <w:pPr>
        <w:pStyle w:val="FirstParagraph"/>
      </w:pPr>
      <w:r>
        <w:rPr>
          <w:bCs/>
          <w:b/>
        </w:rPr>
        <w:t xml:space="preserve">ABC Woodworks, Kinshasa, DR Congo</w:t>
      </w:r>
    </w:p>
    <w:p>
      <w:pPr>
        <w:pStyle w:val="BodyText"/>
      </w:pPr>
      <w:r>
        <w:rPr>
          <w:iCs/>
          <w:i/>
        </w:rPr>
        <w:t xml:space="preserve">June 2012 – December 2017</w:t>
      </w:r>
    </w:p>
    <w:p>
      <w:pPr>
        <w:numPr>
          <w:ilvl w:val="0"/>
          <w:numId w:val="1002"/>
        </w:numPr>
        <w:pStyle w:val="Compact"/>
      </w:pPr>
      <w:r>
        <w:t xml:space="preserve">Producing high-quality furniture such as tables, chairs, and cabinets for both local and international clients.</w:t>
      </w:r>
    </w:p>
    <w:p>
      <w:pPr>
        <w:numPr>
          <w:ilvl w:val="0"/>
          <w:numId w:val="1002"/>
        </w:numPr>
        <w:pStyle w:val="Compact"/>
      </w:pPr>
      <w:r>
        <w:t xml:space="preserve">Repairing and renovating wooden structures in collaboration with NGOs focused on urban infrastructure development in Kinshasa.</w:t>
      </w:r>
    </w:p>
    <w:p>
      <w:pPr>
        <w:numPr>
          <w:ilvl w:val="0"/>
          <w:numId w:val="1002"/>
        </w:numPr>
        <w:pStyle w:val="Compact"/>
      </w:pPr>
      <w:r>
        <w:t xml:space="preserve">Conducting site visits to assess project requirements and ensure precision in measurements and material selection.</w:t>
      </w:r>
    </w:p>
    <w:p>
      <w:pPr>
        <w:numPr>
          <w:ilvl w:val="0"/>
          <w:numId w:val="1002"/>
        </w:numPr>
        <w:pStyle w:val="Compact"/>
      </w:pPr>
      <w:r>
        <w:t xml:space="preserve">Contributing to the development of a carpentry training program for youth in Kinshasa, aimed at reducing unemployment.</w:t>
      </w:r>
    </w:p>
    <w:bookmarkEnd w:id="23"/>
    <w:bookmarkStart w:id="24" w:name="apprentice-carpenter"/>
    <w:p>
      <w:pPr>
        <w:pStyle w:val="Heading4"/>
      </w:pPr>
      <w:r>
        <w:t xml:space="preserve">Apprentice Carpenter</w:t>
      </w:r>
    </w:p>
    <w:p>
      <w:pPr>
        <w:pStyle w:val="FirstParagraph"/>
      </w:pPr>
      <w:r>
        <w:rPr>
          <w:bCs/>
          <w:b/>
        </w:rPr>
        <w:t xml:space="preserve">Local Workshop, Kinshasa, DR Congo</w:t>
      </w:r>
    </w:p>
    <w:p>
      <w:pPr>
        <w:pStyle w:val="BodyText"/>
      </w:pPr>
      <w:r>
        <w:rPr>
          <w:iCs/>
          <w:i/>
        </w:rPr>
        <w:t xml:space="preserve">2010 – 2012</w:t>
      </w:r>
    </w:p>
    <w:p>
      <w:pPr>
        <w:numPr>
          <w:ilvl w:val="0"/>
          <w:numId w:val="1003"/>
        </w:numPr>
        <w:pStyle w:val="Compact"/>
      </w:pPr>
      <w:r>
        <w:t xml:space="preserve">Gaining foundational skills in woodworking, including sawing, sanding, and joining techniques.</w:t>
      </w:r>
    </w:p>
    <w:p>
      <w:pPr>
        <w:numPr>
          <w:ilvl w:val="0"/>
          <w:numId w:val="1003"/>
        </w:numPr>
        <w:pStyle w:val="Compact"/>
      </w:pPr>
      <w:r>
        <w:t xml:space="preserve">Assisting in the production of traditional Congolese furniture designs for local markets.</w:t>
      </w:r>
    </w:p>
    <w:bookmarkEnd w:id="24"/>
    <w:bookmarkEnd w:id="25"/>
    <w:bookmarkStart w:id="26" w:name="education"/>
    <w:p>
      <w:pPr>
        <w:pStyle w:val="Heading3"/>
      </w:pPr>
      <w:r>
        <w:t xml:space="preserve">Education</w:t>
      </w:r>
    </w:p>
    <w:p>
      <w:pPr>
        <w:pStyle w:val="FirstParagraph"/>
      </w:pPr>
      <w:r>
        <w:rPr>
          <w:bCs/>
          <w:b/>
        </w:rPr>
        <w:t xml:space="preserve">Diploma in Carpentry and Woodworking</w:t>
      </w:r>
    </w:p>
    <w:p>
      <w:pPr>
        <w:pStyle w:val="BodyText"/>
      </w:pPr>
      <w:r>
        <w:rPr>
          <w:iCs/>
          <w:i/>
        </w:rPr>
        <w:t xml:space="preserve">Kinshasa Technical Institute, DR Congo</w:t>
      </w:r>
    </w:p>
    <w:p>
      <w:pPr>
        <w:pStyle w:val="BodyText"/>
      </w:pPr>
      <w:r>
        <w:rPr>
          <w:iCs/>
          <w:i/>
        </w:rPr>
        <w:t xml:space="preserve">2010 – 2012</w:t>
      </w:r>
    </w:p>
    <w:bookmarkEnd w:id="26"/>
    <w:bookmarkStart w:id="27" w:name="skills"/>
    <w:p>
      <w:pPr>
        <w:pStyle w:val="Heading3"/>
      </w:pPr>
      <w:r>
        <w:t xml:space="preserve">Skills</w:t>
      </w:r>
    </w:p>
    <w:p>
      <w:pPr>
        <w:numPr>
          <w:ilvl w:val="0"/>
          <w:numId w:val="1004"/>
        </w:numPr>
        <w:pStyle w:val="Compact"/>
      </w:pPr>
      <w:r>
        <w:t xml:space="preserve">Advanced proficiency in using hand and power tools (saws, routers, lathes, etc.) for carpentry tasks.</w:t>
      </w:r>
    </w:p>
    <w:p>
      <w:pPr>
        <w:numPr>
          <w:ilvl w:val="0"/>
          <w:numId w:val="1004"/>
        </w:numPr>
        <w:pStyle w:val="Compact"/>
      </w:pPr>
      <w:r>
        <w:t xml:space="preserve">Expertise in reading blueprints and technical drawings specific to Kinshasa’s architectural landscape.</w:t>
      </w:r>
    </w:p>
    <w:p>
      <w:pPr>
        <w:numPr>
          <w:ilvl w:val="0"/>
          <w:numId w:val="1004"/>
        </w:numPr>
        <w:pStyle w:val="Compact"/>
      </w:pPr>
      <w:r>
        <w:t xml:space="preserve">Strong knowledge of wood types native to DR Congo, including their durability and suitability for different applications.</w:t>
      </w:r>
    </w:p>
    <w:p>
      <w:pPr>
        <w:numPr>
          <w:ilvl w:val="0"/>
          <w:numId w:val="1004"/>
        </w:numPr>
        <w:pStyle w:val="Compact"/>
      </w:pPr>
      <w:r>
        <w:t xml:space="preserve">Creative problem-solving skills to adapt designs for local materials and climate conditions.</w:t>
      </w:r>
    </w:p>
    <w:p>
      <w:pPr>
        <w:numPr>
          <w:ilvl w:val="0"/>
          <w:numId w:val="1004"/>
        </w:numPr>
        <w:pStyle w:val="Compact"/>
      </w:pPr>
      <w:r>
        <w:t xml:space="preserve">Excellent communication and teamwork abilities, essential for collaborating with clients, contractors, and community stakeholders in Kinshasa.</w:t>
      </w:r>
    </w:p>
    <w:bookmarkEnd w:id="27"/>
    <w:bookmarkStart w:id="28" w:name="certifications"/>
    <w:p>
      <w:pPr>
        <w:pStyle w:val="Heading3"/>
      </w:pPr>
      <w:r>
        <w:t xml:space="preserve">Certifications</w:t>
      </w:r>
    </w:p>
    <w:p>
      <w:pPr>
        <w:numPr>
          <w:ilvl w:val="0"/>
          <w:numId w:val="1005"/>
        </w:numPr>
        <w:pStyle w:val="Compact"/>
      </w:pPr>
      <w:r>
        <w:rPr>
          <w:bCs/>
          <w:b/>
        </w:rPr>
        <w:t xml:space="preserve">Certificate in Sustainable Woodworking Practices</w:t>
      </w:r>
      <w:r>
        <w:t xml:space="preserve"> </w:t>
      </w:r>
      <w:r>
        <w:t xml:space="preserve">– International Forestry Training Center, Kinshasa (2019)</w:t>
      </w:r>
    </w:p>
    <w:p>
      <w:pPr>
        <w:numPr>
          <w:ilvl w:val="0"/>
          <w:numId w:val="1005"/>
        </w:numPr>
        <w:pStyle w:val="Compact"/>
      </w:pPr>
      <w:r>
        <w:rPr>
          <w:bCs/>
          <w:b/>
        </w:rPr>
        <w:t xml:space="preserve">OSHA Safety Certification for Construction Sites</w:t>
      </w:r>
      <w:r>
        <w:t xml:space="preserve"> </w:t>
      </w:r>
      <w:r>
        <w:t xml:space="preserve">– DR Congo Occupational Safety Authority (2017)</w:t>
      </w:r>
    </w:p>
    <w:bookmarkEnd w:id="28"/>
    <w:bookmarkStart w:id="29" w:name="languages"/>
    <w:p>
      <w:pPr>
        <w:pStyle w:val="Heading3"/>
      </w:pPr>
      <w:r>
        <w:t xml:space="preserve">Languages</w:t>
      </w:r>
    </w:p>
    <w:p>
      <w:pPr>
        <w:numPr>
          <w:ilvl w:val="0"/>
          <w:numId w:val="1006"/>
        </w:numPr>
        <w:pStyle w:val="Compact"/>
      </w:pPr>
      <w:r>
        <w:t xml:space="preserve">French (Fluent)</w:t>
      </w:r>
    </w:p>
    <w:p>
      <w:pPr>
        <w:numPr>
          <w:ilvl w:val="0"/>
          <w:numId w:val="1006"/>
        </w:numPr>
        <w:pStyle w:val="Compact"/>
      </w:pPr>
      <w:r>
        <w:t xml:space="preserve">Lingala (Fluent)</w:t>
      </w:r>
    </w:p>
    <w:p>
      <w:pPr>
        <w:numPr>
          <w:ilvl w:val="0"/>
          <w:numId w:val="1006"/>
        </w:numPr>
        <w:pStyle w:val="Compact"/>
      </w:pPr>
      <w:r>
        <w:t xml:space="preserve">English (Basic – for international collaborations)</w:t>
      </w:r>
    </w:p>
    <w:bookmarkEnd w:id="29"/>
    <w:bookmarkStart w:id="30" w:name="projects-in-dr-congo-kinshasa"/>
    <w:p>
      <w:pPr>
        <w:pStyle w:val="Heading3"/>
      </w:pPr>
      <w:r>
        <w:t xml:space="preserve">Projects in DR Congo Kinshasa</w:t>
      </w:r>
    </w:p>
    <w:p>
      <w:pPr>
        <w:pStyle w:val="FirstParagraph"/>
      </w:pPr>
      <w:r>
        <w:rPr>
          <w:bCs/>
          <w:b/>
        </w:rPr>
        <w:t xml:space="preserve">Community Center Renovation, Kinshasa (2021)</w:t>
      </w:r>
    </w:p>
    <w:p>
      <w:pPr>
        <w:numPr>
          <w:ilvl w:val="0"/>
          <w:numId w:val="1007"/>
        </w:numPr>
        <w:pStyle w:val="Compact"/>
      </w:pPr>
      <w:r>
        <w:t xml:space="preserve">Designed and constructed a sustainable community center using locally sourced wood, providing a hub for youth education and cultural activities.</w:t>
      </w:r>
    </w:p>
    <w:p>
      <w:pPr>
        <w:numPr>
          <w:ilvl w:val="0"/>
          <w:numId w:val="1007"/>
        </w:numPr>
        <w:pStyle w:val="Compact"/>
      </w:pPr>
      <w:r>
        <w:t xml:space="preserve">Collaborated with local artisans to integrate traditional Congolese woodworking patterns into the building’s interior design.</w:t>
      </w:r>
    </w:p>
    <w:p>
      <w:pPr>
        <w:pStyle w:val="FirstParagraph"/>
      </w:pPr>
      <w:r>
        <w:rPr>
          <w:bCs/>
          <w:b/>
        </w:rPr>
        <w:t xml:space="preserve">Mahogany Furniture Line for Export (2020)</w:t>
      </w:r>
    </w:p>
    <w:p>
      <w:pPr>
        <w:numPr>
          <w:ilvl w:val="0"/>
          <w:numId w:val="1008"/>
        </w:numPr>
        <w:pStyle w:val="Compact"/>
      </w:pPr>
      <w:r>
        <w:t xml:space="preserve">Developed a collection of furniture tailored for international markets, emphasizing the unique qualities of DR Congo’s mahogany.</w:t>
      </w:r>
    </w:p>
    <w:p>
      <w:pPr>
        <w:numPr>
          <w:ilvl w:val="0"/>
          <w:numId w:val="1008"/>
        </w:numPr>
        <w:pStyle w:val="Compact"/>
      </w:pPr>
      <w:r>
        <w:t xml:space="preserve">Ensured compliance with export standards while maintaining traditional craftsmanship.</w:t>
      </w:r>
    </w:p>
    <w:bookmarkEnd w:id="30"/>
    <w:bookmarkStart w:id="31" w:name="professional-affiliations"/>
    <w:p>
      <w:pPr>
        <w:pStyle w:val="Heading3"/>
      </w:pPr>
      <w:r>
        <w:t xml:space="preserve">Professional Affiliations</w:t>
      </w:r>
    </w:p>
    <w:p>
      <w:pPr>
        <w:numPr>
          <w:ilvl w:val="0"/>
          <w:numId w:val="1009"/>
        </w:numPr>
        <w:pStyle w:val="Compact"/>
      </w:pPr>
      <w:r>
        <w:t xml:space="preserve">Member, Association of Woodworkers of Kinshasa (AWK)</w:t>
      </w:r>
    </w:p>
    <w:p>
      <w:pPr>
        <w:numPr>
          <w:ilvl w:val="0"/>
          <w:numId w:val="1009"/>
        </w:numPr>
        <w:pStyle w:val="Compact"/>
      </w:pPr>
      <w:r>
        <w:t xml:space="preserve">Active participant in the Kinshasa Chamber of Commerce’s artisanal trade initiatives.</w:t>
      </w:r>
    </w:p>
    <w:bookmarkEnd w:id="31"/>
    <w:p>
      <w:pPr>
        <w:pStyle w:val="FirstParagraph"/>
      </w:pPr>
      <w:r>
        <w:rPr>
          <w:iCs/>
          <w:i/>
        </w:rPr>
        <w:t xml:space="preserve">Curriculum Vitae for Carpenter in DR Congo Kinshasa – Prepared by Jean-Marc Kabongo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DR Congo Kinshasa</dc:title>
  <dc:creator/>
  <cp:keywords/>
  <dcterms:created xsi:type="dcterms:W3CDTF">2026-04-30T03:31:05Z</dcterms:created>
  <dcterms:modified xsi:type="dcterms:W3CDTF">2026-04-30T03:31:05Z</dcterms:modified>
</cp:coreProperties>
</file>

<file path=docProps/custom.xml><?xml version="1.0" encoding="utf-8"?>
<Properties xmlns="http://schemas.openxmlformats.org/officeDocument/2006/custom-properties" xmlns:vt="http://schemas.openxmlformats.org/officeDocument/2006/docPropsVTypes"/>
</file>