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El-Masri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ahmed.elmasri@email.com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construction and woodworking industry, specializing in both traditional and modern carpentry techniques. Based in Casablanca, Morocco, I have developed a strong reputation for delivering high-quality craftsmanship tailored to local architectural styles and cultural preferences. My expertise includes furniture making, structural woodwork, interior design integration, and project management within the vibrant Moroccan market. With a deep understanding of materials used in Morocco and an eye for detail, I aim to contribute to the growth of artisanal excellence in Casablanca.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Carpenter</w:t>
      </w:r>
      <w:r>
        <w:br/>
      </w:r>
      <w:r>
        <w:rPr>
          <w:iCs/>
          <w:i/>
        </w:rPr>
        <w:t xml:space="preserve">Moroccan Woodworks Co., Casablanca, Morocco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design and production of custom furniture for residential and commercial clients in Casablanca.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interior designers to ensure alignment with Moroccan aesthetic standards, including traditional motifs like Zellige patterns and geometric designs.</w:t>
      </w:r>
    </w:p>
    <w:p>
      <w:pPr>
        <w:numPr>
          <w:ilvl w:val="0"/>
          <w:numId w:val="1001"/>
        </w:numPr>
        <w:pStyle w:val="Compact"/>
      </w:pPr>
      <w:r>
        <w:t xml:space="preserve">Supervise a team of 10 carpenters, ensuring adherence to safety protocols and project deadlines in a fast-paced workshop environment.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such as the renovation of historical buildings in Casablanca’s old medina, incorporating sustainable wood sourcing practices.</w:t>
      </w:r>
    </w:p>
    <w:p>
      <w:pPr>
        <w:pStyle w:val="FirstParagraph"/>
      </w:pPr>
      <w:r>
        <w:rPr>
          <w:bCs/>
          <w:b/>
        </w:rPr>
        <w:t xml:space="preserve">Carpenter</w:t>
      </w:r>
      <w:r>
        <w:br/>
      </w:r>
      <w:r>
        <w:rPr>
          <w:iCs/>
          <w:i/>
        </w:rPr>
        <w:t xml:space="preserve">Al-Moulaya Workshop, Casablanca, Morocco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bespoke wooden furniture, including doors, cabinets, and decorative elements for local clients in Casablanca.</w:t>
      </w:r>
    </w:p>
    <w:p>
      <w:pPr>
        <w:numPr>
          <w:ilvl w:val="0"/>
          <w:numId w:val="1002"/>
        </w:numPr>
        <w:pStyle w:val="Compact"/>
      </w:pPr>
      <w:r>
        <w:t xml:space="preserve">Utilized traditional Moroccan carpentry tools and techniques such as hand-carving and joinery to create culturally relevant designs.</w:t>
      </w:r>
    </w:p>
    <w:p>
      <w:pPr>
        <w:numPr>
          <w:ilvl w:val="0"/>
          <w:numId w:val="1002"/>
        </w:numPr>
        <w:pStyle w:val="Compact"/>
      </w:pPr>
      <w:r>
        <w:t xml:space="preserve">Provided on-site installations for projects in luxury villas across Casablanca, ensuring seamless integration with architectural elements.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junior carpenters, emphasizing precision and the importance of quality craftsmanship in Morocco’s competitive market.</w:t>
      </w:r>
    </w:p>
    <w:p>
      <w:pPr>
        <w:pStyle w:val="FirstParagraph"/>
      </w:pPr>
      <w:r>
        <w:rPr>
          <w:bCs/>
          <w:b/>
        </w:rPr>
        <w:t xml:space="preserve">Apprentice Carpenter</w:t>
      </w:r>
      <w:r>
        <w:br/>
      </w:r>
      <w:r>
        <w:rPr>
          <w:iCs/>
          <w:i/>
        </w:rPr>
        <w:t xml:space="preserve">Abdelkader Woodcraft, Casablanca, Morocco</w:t>
      </w:r>
      <w:r>
        <w:br/>
      </w:r>
      <w:r>
        <w:rPr>
          <w:iCs/>
          <w:i/>
        </w:rPr>
        <w:t xml:space="preserve">July 2010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woodworking, including the use of power tools and traditional hand tools commonly used in Morocco.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wooden structures for local construction projects, such as terraces and window frames.</w:t>
      </w:r>
    </w:p>
    <w:p>
      <w:pPr>
        <w:numPr>
          <w:ilvl w:val="0"/>
          <w:numId w:val="1003"/>
        </w:numPr>
        <w:pStyle w:val="Compact"/>
      </w:pPr>
      <w:r>
        <w:t xml:space="preserve">Learned to identify and work with native wood types like cedar and teak, which are prevalent in Casablanca’s climate.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Certificate in Carpentry</w:t>
      </w:r>
      <w:r>
        <w:br/>
      </w:r>
      <w:r>
        <w:rPr>
          <w:iCs/>
          <w:i/>
        </w:rPr>
        <w:t xml:space="preserve">Moroccan Institute of Technical Education (IMT), Casablanca, Morocco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focusing on woodworking fundamentals, structural design, and tool operation.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workshops in Casablanca’s industrial zones, working on projects that catered to both local and international standards.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traditional Moroccan carpentry techniques, including hand-carving and joinery.</w:t>
      </w:r>
    </w:p>
    <w:p>
      <w:pPr>
        <w:numPr>
          <w:ilvl w:val="0"/>
          <w:numId w:val="1005"/>
        </w:numPr>
        <w:pStyle w:val="Compact"/>
      </w:pPr>
      <w:r>
        <w:t xml:space="preserve">Proficient in using modern tools such as CNC machines, routers, and laser cutters for precision work.</w:t>
      </w:r>
    </w:p>
    <w:p>
      <w:pPr>
        <w:numPr>
          <w:ilvl w:val="0"/>
          <w:numId w:val="1005"/>
        </w:numPr>
        <w:pStyle w:val="Compact"/>
      </w:pPr>
      <w:r>
        <w:t xml:space="preserve">Strong understanding of wood types native to Morocco (e.g., cedar, teak) and their applications.</w:t>
      </w:r>
    </w:p>
    <w:p>
      <w:pPr>
        <w:numPr>
          <w:ilvl w:val="0"/>
          <w:numId w:val="1005"/>
        </w:numPr>
        <w:pStyle w:val="Compact"/>
      </w:pPr>
      <w:r>
        <w:t xml:space="preserve">Creative design skills with the ability to translate client visions into functional wooden structures.</w:t>
      </w:r>
    </w:p>
    <w:p>
      <w:pPr>
        <w:numPr>
          <w:ilvl w:val="0"/>
          <w:numId w:val="1005"/>
        </w:numPr>
        <w:pStyle w:val="Compact"/>
      </w:pPr>
      <w:r>
        <w:t xml:space="preserve">Excellent problem-solving abilities, particularly in adapting designs for Casablanca’s architectural diversity.</w:t>
      </w:r>
    </w:p>
    <w:p>
      <w:pPr>
        <w:numPr>
          <w:ilvl w:val="0"/>
          <w:numId w:val="1005"/>
        </w:numPr>
        <w:pStyle w:val="Compact"/>
      </w:pPr>
      <w:r>
        <w:t xml:space="preserve">Fluent in Arabic and French, with intermediate English proficiency for communication with international clients.</w:t>
      </w:r>
    </w:p>
    <w:p>
      <w:pPr>
        <w:numPr>
          <w:ilvl w:val="0"/>
          <w:numId w:val="1005"/>
        </w:numPr>
        <w:pStyle w:val="Compact"/>
      </w:pPr>
      <w:r>
        <w:t xml:space="preserve">Project management skills, including budgeting and timeline planning for carpentry projects.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Carpenter (Moroccan Standards)</w:t>
      </w:r>
      <w:r>
        <w:t xml:space="preserve"> </w:t>
      </w:r>
      <w:r>
        <w:t xml:space="preserve">– Moroccan National Association of Woodworkers,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Woodworking Practices</w:t>
      </w:r>
      <w:r>
        <w:t xml:space="preserve"> </w:t>
      </w:r>
      <w:r>
        <w:t xml:space="preserve">– Casablanca Environmental Institute,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CNC Machine Operation</w:t>
      </w:r>
      <w:r>
        <w:t xml:space="preserve"> </w:t>
      </w:r>
      <w:r>
        <w:t xml:space="preserve">– TechSkills Academy, Casablanca, 2020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(Intermediate)</w:t>
      </w:r>
    </w:p>
    <w:bookmarkEnd w:id="25"/>
    <w:bookmarkStart w:id="26" w:name="projects-in-morocco-casablanca"/>
    <w:p>
      <w:pPr>
        <w:pStyle w:val="Heading2"/>
      </w:pPr>
      <w:r>
        <w:t xml:space="preserve">Projects in Morocco Casablanca</w:t>
      </w:r>
    </w:p>
    <w:p>
      <w:pPr>
        <w:pStyle w:val="FirstParagraph"/>
      </w:pPr>
      <w:r>
        <w:rPr>
          <w:bCs/>
          <w:b/>
        </w:rPr>
        <w:t xml:space="preserve">Riad Restoration Project, Casablanca</w:t>
      </w:r>
      <w:r>
        <w:br/>
      </w:r>
      <w:r>
        <w:rPr>
          <w:iCs/>
          <w:i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Reconstructed wooden ceilings and door frames for a historic riad in Casablanca’s medina, preserving traditional Moroccan craftsmanship.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artisans to integrate hand-carved details that reflected the region’s cultural heritage.</w:t>
      </w:r>
    </w:p>
    <w:p>
      <w:pPr>
        <w:pStyle w:val="FirstParagraph"/>
      </w:pPr>
      <w:r>
        <w:rPr>
          <w:bCs/>
          <w:b/>
        </w:rPr>
        <w:t xml:space="preserve">Modern Furniture Line for Casablanca Hotels</w:t>
      </w:r>
      <w:r>
        <w:br/>
      </w:r>
      <w:r>
        <w:rPr>
          <w:iCs/>
          <w:i/>
        </w:rPr>
        <w:t xml:space="preserve">2020 – 2021</w:t>
      </w:r>
    </w:p>
    <w:p>
      <w:pPr>
        <w:numPr>
          <w:ilvl w:val="0"/>
          <w:numId w:val="1009"/>
        </w:numPr>
        <w:pStyle w:val="Compact"/>
      </w:pPr>
      <w:r>
        <w:t xml:space="preserve">Designed and manufactured a line of contemporary furniture tailored for luxury hotels in Casablanca, combining modern aesthetics with durability.</w:t>
      </w:r>
    </w:p>
    <w:p>
      <w:pPr>
        <w:numPr>
          <w:ilvl w:val="0"/>
          <w:numId w:val="1009"/>
        </w:numPr>
        <w:pStyle w:val="Compact"/>
      </w:pPr>
      <w:r>
        <w:t xml:space="preserve">Ensured compliance with safety and environmental standards required for public spaces in Morocco.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Casablanca’s real estate sector, local architects, and business owners who have collaborated on carpentry projects.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Morocco Casablanca</dc:title>
  <dc:creator/>
  <dc:language>en</dc:language>
  <cp:keywords/>
  <dcterms:created xsi:type="dcterms:W3CDTF">2025-12-03T03:56:40Z</dcterms:created>
  <dcterms:modified xsi:type="dcterms:W3CDTF">2025-12-03T03:56:40Z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