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curriculum-vitae"/>
    <w:p>
      <w:pPr>
        <w:pStyle w:val="Heading1"/>
      </w:pPr>
      <w:r>
        <w:t xml:space="preserve">Curriculum Vitae</w:t>
      </w:r>
    </w:p>
    <w:bookmarkStart w:id="35" w:name="carpenter-new-zealand-auckland"/>
    <w:p>
      <w:pPr>
        <w:pStyle w:val="Heading2"/>
      </w:pPr>
      <w:r>
        <w:t xml:space="preserve">Carpenter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the construction and woodworking industry, specializing in residential and commercial projects across New Zealand Auckland. Proficient in both traditional and modern carpentry techniques, with a strong focus on precision, quality craftsmanship, and client satisfaction. Aiming to contribute expertise to innovative construction projects in Auckland while adhering to local building standards and sustainability practices.</w:t>
      </w:r>
    </w:p>
    <w:bookmarkEnd w:id="21"/>
    <w:bookmarkStart w:id="25" w:name="work-experience"/>
    <w:p>
      <w:pPr>
        <w:pStyle w:val="Heading3"/>
      </w:pPr>
      <w:r>
        <w:t xml:space="preserve">Work Experience</w:t>
      </w:r>
    </w:p>
    <w:bookmarkStart w:id="22" w:name="X90927d4a6e77b6c514a158601d5167c5c9664ba"/>
    <w:p>
      <w:pPr>
        <w:pStyle w:val="Heading4"/>
      </w:pPr>
      <w:r>
        <w:t xml:space="preserve">Senior Carpenter | ABC Construction Ltd., Auckland</w:t>
      </w:r>
    </w:p>
    <w:p>
      <w:pPr>
        <w:pStyle w:val="FirstParagraph"/>
      </w:pPr>
      <w:r>
        <w:rPr>
          <w:iCs/>
          <w:i/>
        </w:rPr>
        <w:t xml:space="preserve">January 2018 – Present</w:t>
      </w:r>
    </w:p>
    <w:p>
      <w:pPr>
        <w:numPr>
          <w:ilvl w:val="0"/>
          <w:numId w:val="1001"/>
        </w:numPr>
        <w:pStyle w:val="Compact"/>
      </w:pPr>
      <w:r>
        <w:t xml:space="preserve">Lead carpentry teams for residential and commercial projects, ensuring adherence to New Zealand building codes and client specifications.</w:t>
      </w:r>
    </w:p>
    <w:p>
      <w:pPr>
        <w:numPr>
          <w:ilvl w:val="0"/>
          <w:numId w:val="1001"/>
        </w:numPr>
        <w:pStyle w:val="Compact"/>
      </w:pPr>
      <w:r>
        <w:t xml:space="preserve">Designed and installed custom cabinetry, flooring, and structural elements for high-end homes in North Shore and Mt. Eden.</w:t>
      </w:r>
    </w:p>
    <w:p>
      <w:pPr>
        <w:numPr>
          <w:ilvl w:val="0"/>
          <w:numId w:val="1001"/>
        </w:numPr>
        <w:pStyle w:val="Compact"/>
      </w:pPr>
      <w:r>
        <w:t xml:space="preserve">Collaborated with architects, engineers, and project managers to deliver projects on time while maintaining exceptional craftsmanship standards in Auckland's competitive market.</w:t>
      </w:r>
    </w:p>
    <w:p>
      <w:pPr>
        <w:numPr>
          <w:ilvl w:val="0"/>
          <w:numId w:val="1001"/>
        </w:numPr>
        <w:pStyle w:val="Compact"/>
      </w:pPr>
      <w:r>
        <w:t xml:space="preserve">Provided training to junior carpenters on advanced techniques such as joinery, framing, and finishing in New Zealand’s climate-specific environments.</w:t>
      </w:r>
    </w:p>
    <w:bookmarkEnd w:id="22"/>
    <w:bookmarkStart w:id="23" w:name="carpenter-xyz-builders-ltd.-auckland"/>
    <w:p>
      <w:pPr>
        <w:pStyle w:val="Heading4"/>
      </w:pPr>
      <w:r>
        <w:t xml:space="preserve">Carpenter | XYZ Builders Ltd., Auckland</w:t>
      </w:r>
    </w:p>
    <w:p>
      <w:pPr>
        <w:pStyle w:val="FirstParagraph"/>
      </w:pPr>
      <w:r>
        <w:rPr>
          <w:iCs/>
          <w:i/>
        </w:rPr>
        <w:t xml:space="preserve">March 2015 – December 2017</w:t>
      </w:r>
    </w:p>
    <w:p>
      <w:pPr>
        <w:numPr>
          <w:ilvl w:val="0"/>
          <w:numId w:val="1002"/>
        </w:numPr>
        <w:pStyle w:val="Compact"/>
      </w:pPr>
      <w:r>
        <w:t xml:space="preserve">Executed detailed carpentry work for multi-unit residential developments, including interior and exterior fit-outs in areas like West Auckland and Penrose.</w:t>
      </w:r>
    </w:p>
    <w:p>
      <w:pPr>
        <w:numPr>
          <w:ilvl w:val="0"/>
          <w:numId w:val="1002"/>
        </w:numPr>
        <w:pStyle w:val="Compact"/>
      </w:pPr>
      <w:r>
        <w:t xml:space="preserve">Utilized advanced power tools and hand tools to ensure precision in cutting, assembling, and installing wooden structures.</w:t>
      </w:r>
    </w:p>
    <w:p>
      <w:pPr>
        <w:numPr>
          <w:ilvl w:val="0"/>
          <w:numId w:val="1002"/>
        </w:numPr>
        <w:pStyle w:val="Compact"/>
      </w:pPr>
      <w:r>
        <w:t xml:space="preserve">Maintained a safe working environment by following OHS (Occupational Health &amp; Safety) guidelines specific to New Zealand construction sites.</w:t>
      </w:r>
    </w:p>
    <w:p>
      <w:pPr>
        <w:numPr>
          <w:ilvl w:val="0"/>
          <w:numId w:val="1002"/>
        </w:numPr>
        <w:pStyle w:val="Compact"/>
      </w:pPr>
      <w:r>
        <w:t xml:space="preserve">Received multiple commendations for completing projects ahead of schedule while upholding the quality standards expected in Auckland’s construction industry.</w:t>
      </w:r>
    </w:p>
    <w:bookmarkEnd w:id="23"/>
    <w:bookmarkStart w:id="24" w:name="Xc41acce89105c17f1baaf8b906871ab78daa4b9"/>
    <w:p>
      <w:pPr>
        <w:pStyle w:val="Heading4"/>
      </w:pPr>
      <w:r>
        <w:t xml:space="preserve">Journeyman Carpenter | DEF Timber Solutions, Auckland</w:t>
      </w:r>
    </w:p>
    <w:p>
      <w:pPr>
        <w:pStyle w:val="FirstParagraph"/>
      </w:pPr>
      <w:r>
        <w:rPr>
          <w:iCs/>
          <w:i/>
        </w:rPr>
        <w:t xml:space="preserve">July 2012 – February 2015</w:t>
      </w:r>
    </w:p>
    <w:p>
      <w:pPr>
        <w:numPr>
          <w:ilvl w:val="0"/>
          <w:numId w:val="1003"/>
        </w:numPr>
        <w:pStyle w:val="Compact"/>
      </w:pPr>
      <w:r>
        <w:t xml:space="preserve">Assisted in the construction of commercial buildings and renovations, focusing on structural frameworks and interior woodwork.</w:t>
      </w:r>
    </w:p>
    <w:p>
      <w:pPr>
        <w:numPr>
          <w:ilvl w:val="0"/>
          <w:numId w:val="1003"/>
        </w:numPr>
        <w:pStyle w:val="Compact"/>
      </w:pPr>
      <w:r>
        <w:t xml:space="preserve">Conducted regular equipment maintenance to ensure compliance with New Zealand safety regulations for carpentry tools.</w:t>
      </w:r>
    </w:p>
    <w:p>
      <w:pPr>
        <w:numPr>
          <w:ilvl w:val="0"/>
          <w:numId w:val="1003"/>
        </w:numPr>
        <w:pStyle w:val="Compact"/>
      </w:pPr>
      <w:r>
        <w:t xml:space="preserve">Worked on projects involving sustainable timber sourcing, aligning with Auckland’s green building initiatives.</w:t>
      </w:r>
    </w:p>
    <w:bookmarkEnd w:id="24"/>
    <w:bookmarkEnd w:id="25"/>
    <w:bookmarkStart w:id="29" w:name="education-and-training"/>
    <w:p>
      <w:pPr>
        <w:pStyle w:val="Heading3"/>
      </w:pPr>
      <w:r>
        <w:t xml:space="preserve">Education and Training</w:t>
      </w:r>
    </w:p>
    <w:bookmarkStart w:id="26" w:name="X11d10ef00f175c41ffa37457c0b1670d860e70c"/>
    <w:p>
      <w:pPr>
        <w:pStyle w:val="Heading4"/>
      </w:pPr>
      <w:r>
        <w:t xml:space="preserve">Certificate in Carpentry | New Zealand Qualifications Authority (NZQA)</w:t>
      </w:r>
    </w:p>
    <w:p>
      <w:pPr>
        <w:pStyle w:val="FirstParagraph"/>
      </w:pPr>
      <w:r>
        <w:rPr>
          <w:iCs/>
          <w:i/>
        </w:rPr>
        <w:t xml:space="preserve">2011</w:t>
      </w:r>
    </w:p>
    <w:p>
      <w:pPr>
        <w:pStyle w:val="BodyText"/>
      </w:pPr>
      <w:r>
        <w:t xml:space="preserve">Completed a comprehensive program covering timber properties, construction techniques, and safety protocols tailored to New Zealand’s construction industry.</w:t>
      </w:r>
    </w:p>
    <w:bookmarkEnd w:id="26"/>
    <w:bookmarkStart w:id="27" w:name="Xf2c0ae58d457a5f25dccc2d19be1969d1f01861"/>
    <w:p>
      <w:pPr>
        <w:pStyle w:val="Heading4"/>
      </w:pPr>
      <w:r>
        <w:t xml:space="preserve">Apprenticeship in Carpentry | Auckland Technical Training Institute</w:t>
      </w:r>
    </w:p>
    <w:p>
      <w:pPr>
        <w:pStyle w:val="FirstParagraph"/>
      </w:pPr>
      <w:r>
        <w:rPr>
          <w:iCs/>
          <w:i/>
        </w:rPr>
        <w:t xml:space="preserve">2008 – 2011</w:t>
      </w:r>
    </w:p>
    <w:p>
      <w:pPr>
        <w:pStyle w:val="BodyText"/>
      </w:pPr>
      <w:r>
        <w:t xml:space="preserve">Gained hands-on experience through a structured apprenticeship, supervised by licensed carpenters with expertise in Auckland’s unique building challenges.</w:t>
      </w:r>
    </w:p>
    <w:bookmarkEnd w:id="27"/>
    <w:bookmarkStart w:id="28" w:name="X02cfdf34fca219ce4b03d0ded337a187edd40d9"/>
    <w:p>
      <w:pPr>
        <w:pStyle w:val="Heading4"/>
      </w:pPr>
      <w:r>
        <w:t xml:space="preserve">Continuing Education | Professional Development Courses</w:t>
      </w:r>
    </w:p>
    <w:p>
      <w:pPr>
        <w:numPr>
          <w:ilvl w:val="0"/>
          <w:numId w:val="1004"/>
        </w:numPr>
        <w:pStyle w:val="Compact"/>
      </w:pPr>
      <w:r>
        <w:t xml:space="preserve">Completed workshops on advanced joinery techniques and energy-efficient construction methods in New Zealand.</w:t>
      </w:r>
    </w:p>
    <w:p>
      <w:pPr>
        <w:numPr>
          <w:ilvl w:val="0"/>
          <w:numId w:val="1004"/>
        </w:numPr>
        <w:pStyle w:val="Compact"/>
      </w:pPr>
      <w:r>
        <w:t xml:space="preserve">Attended seminars on the latest trends in sustainable carpentry, emphasizing eco-friendly materials and practices used across Auckland.</w:t>
      </w:r>
    </w:p>
    <w:bookmarkEnd w:id="28"/>
    <w:bookmarkEnd w:id="29"/>
    <w:bookmarkStart w:id="30" w:name="skills"/>
    <w:p>
      <w:pPr>
        <w:pStyle w:val="Heading3"/>
      </w:pPr>
      <w:r>
        <w:t xml:space="preserve">Skills</w:t>
      </w:r>
    </w:p>
    <w:p>
      <w:pPr>
        <w:numPr>
          <w:ilvl w:val="0"/>
          <w:numId w:val="1005"/>
        </w:numPr>
        <w:pStyle w:val="Compact"/>
      </w:pPr>
      <w:r>
        <w:rPr>
          <w:bCs/>
          <w:b/>
        </w:rPr>
        <w:t xml:space="preserve">Carpentry Techniques:</w:t>
      </w:r>
      <w:r>
        <w:t xml:space="preserve"> </w:t>
      </w:r>
      <w:r>
        <w:t xml:space="preserve">Framing, joinery, cabinetry, flooring, and structural woodwork.</w:t>
      </w:r>
    </w:p>
    <w:p>
      <w:pPr>
        <w:numPr>
          <w:ilvl w:val="0"/>
          <w:numId w:val="1005"/>
        </w:numPr>
        <w:pStyle w:val="Compact"/>
      </w:pPr>
      <w:r>
        <w:rPr>
          <w:bCs/>
          <w:b/>
        </w:rPr>
        <w:t xml:space="preserve">Tool Proficiency:</w:t>
      </w:r>
      <w:r>
        <w:t xml:space="preserve"> </w:t>
      </w:r>
      <w:r>
        <w:t xml:space="preserve">Mastery of power tools (circular saws, routers), hand tools, and measuring instruments.</w:t>
      </w:r>
    </w:p>
    <w:p>
      <w:pPr>
        <w:numPr>
          <w:ilvl w:val="0"/>
          <w:numId w:val="1005"/>
        </w:numPr>
        <w:pStyle w:val="Compact"/>
      </w:pPr>
      <w:r>
        <w:rPr>
          <w:bCs/>
          <w:b/>
        </w:rPr>
        <w:t xml:space="preserve">Software Knowledge:</w:t>
      </w:r>
      <w:r>
        <w:t xml:space="preserve"> </w:t>
      </w:r>
      <w:r>
        <w:t xml:space="preserve">Basic use of CAD software for interpreting blueprints in New Zealand construction projects.</w:t>
      </w:r>
    </w:p>
    <w:p>
      <w:pPr>
        <w:numPr>
          <w:ilvl w:val="0"/>
          <w:numId w:val="1005"/>
        </w:numPr>
        <w:pStyle w:val="Compact"/>
      </w:pPr>
      <w:r>
        <w:rPr>
          <w:bCs/>
          <w:b/>
        </w:rPr>
        <w:t xml:space="preserve">Safety Compliance:</w:t>
      </w:r>
      <w:r>
        <w:t xml:space="preserve"> </w:t>
      </w:r>
      <w:r>
        <w:t xml:space="preserve">In-depth understanding of OHS regulations specific to Auckland’s construction sites.</w:t>
      </w:r>
    </w:p>
    <w:p>
      <w:pPr>
        <w:numPr>
          <w:ilvl w:val="0"/>
          <w:numId w:val="1005"/>
        </w:numPr>
        <w:pStyle w:val="Compact"/>
      </w:pPr>
      <w:r>
        <w:rPr>
          <w:bCs/>
          <w:b/>
        </w:rPr>
        <w:t xml:space="preserve">Problem-Solving:</w:t>
      </w:r>
      <w:r>
        <w:t xml:space="preserve"> </w:t>
      </w:r>
      <w:r>
        <w:t xml:space="preserve">Ability to troubleshoot complex carpentry challenges on-site, ensuring minimal delays in Auckland’s fast-paced projects.</w:t>
      </w:r>
    </w:p>
    <w:bookmarkEnd w:id="30"/>
    <w:bookmarkStart w:id="31" w:name="certifications-and-licenses"/>
    <w:p>
      <w:pPr>
        <w:pStyle w:val="Heading3"/>
      </w:pPr>
      <w:r>
        <w:t xml:space="preserve">Certifications and Licenses</w:t>
      </w:r>
    </w:p>
    <w:p>
      <w:pPr>
        <w:numPr>
          <w:ilvl w:val="0"/>
          <w:numId w:val="1006"/>
        </w:numPr>
        <w:pStyle w:val="Compact"/>
      </w:pPr>
      <w:r>
        <w:rPr>
          <w:bCs/>
          <w:b/>
        </w:rPr>
        <w:t xml:space="preserve">WorkSafe NZ Safety Training:</w:t>
      </w:r>
      <w:r>
        <w:t xml:space="preserve"> </w:t>
      </w:r>
      <w:r>
        <w:t xml:space="preserve">Completed mandatory safety courses to ensure compliance with New Zealand workplace standards.</w:t>
      </w:r>
    </w:p>
    <w:p>
      <w:pPr>
        <w:numPr>
          <w:ilvl w:val="0"/>
          <w:numId w:val="1006"/>
        </w:numPr>
        <w:pStyle w:val="Compact"/>
      </w:pPr>
      <w:r>
        <w:rPr>
          <w:bCs/>
          <w:b/>
        </w:rPr>
        <w:t xml:space="preserve">Carpenter License (Auckland):</w:t>
      </w:r>
      <w:r>
        <w:t xml:space="preserve"> </w:t>
      </w:r>
      <w:r>
        <w:t xml:space="preserve">Valid and up-to-date license issued by the New Zealand Building Industry Training Organisation (BITO).</w:t>
      </w:r>
    </w:p>
    <w:p>
      <w:pPr>
        <w:numPr>
          <w:ilvl w:val="0"/>
          <w:numId w:val="1006"/>
        </w:numPr>
        <w:pStyle w:val="Compact"/>
      </w:pPr>
      <w:r>
        <w:rPr>
          <w:bCs/>
          <w:b/>
        </w:rPr>
        <w:t xml:space="preserve">Sustainable Timber Certification:</w:t>
      </w:r>
      <w:r>
        <w:t xml:space="preserve"> </w:t>
      </w:r>
      <w:r>
        <w:t xml:space="preserve">Recognized for using environmentally responsible materials in carpentry projects across Auckland.</w:t>
      </w:r>
    </w:p>
    <w:bookmarkEnd w:id="31"/>
    <w:bookmarkStart w:id="32" w:name="projects-and-portfolio"/>
    <w:p>
      <w:pPr>
        <w:pStyle w:val="Heading3"/>
      </w:pPr>
      <w:r>
        <w:t xml:space="preserve">Projects and Portfolio</w:t>
      </w:r>
    </w:p>
    <w:p>
      <w:pPr>
        <w:pStyle w:val="FirstParagraph"/>
      </w:pPr>
      <w:r>
        <w:t xml:space="preserve">Highlighted projects include the construction of a luxury residential complex in Albany, New Zealand, where custom woodwork and eco-friendly designs were prioritized. Another notable project involved the restoration of a heritage building in downtown Auckland, requiring specialized carpentry skills to preserve historical integrity while meeting modern safety standards.</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Māori (Basic Understanding)</w:t>
      </w:r>
    </w:p>
    <w:bookmarkEnd w:id="33"/>
    <w:bookmarkStart w:id="34" w:name="references"/>
    <w:p>
      <w:pPr>
        <w:pStyle w:val="Heading3"/>
      </w:pPr>
      <w:r>
        <w:t xml:space="preserve">References</w:t>
      </w:r>
    </w:p>
    <w:p>
      <w:pPr>
        <w:pStyle w:val="FirstParagraph"/>
      </w:pPr>
      <w:r>
        <w:t xml:space="preserve">Available upon request. Previous employers and clients in New Zealand Auckland can attest to my work ethic, technical skills, and commitment to quality carpentry.</w:t>
      </w:r>
    </w:p>
    <w:bookmarkEnd w:id="34"/>
    <w:p>
      <w:pPr>
        <w:pStyle w:val="BodyText"/>
      </w:pPr>
      <w:r>
        <w:t xml:space="preserve">This Curriculum Vitae is tailored for a Carpenter seeking opportunities in New Zealand Auckland, emphasizing local experience, certifications, and industry-specific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 New Zealand Auckland</dc:title>
  <dc:creator/>
  <dc:language>en</dc:language>
  <cp:keywords/>
  <dcterms:created xsi:type="dcterms:W3CDTF">2026-06-03T16:25:16Z</dcterms:created>
  <dcterms:modified xsi:type="dcterms:W3CDTF">2026-06-03T16:25:16Z</dcterms:modified>
</cp:coreProperties>
</file>

<file path=docProps/custom.xml><?xml version="1.0" encoding="utf-8"?>
<Properties xmlns="http://schemas.openxmlformats.org/officeDocument/2006/custom-properties" xmlns:vt="http://schemas.openxmlformats.org/officeDocument/2006/docPropsVTypes"/>
</file>