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21 123 4567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the construction industry, specializing in residential and commercial projects across the Wellington region. Proficient in both traditional and modern carpentry techniques, with a strong focus on quality craftsmanship, attention to detail, and adherence to New Zealand building standards. Committed to delivering exceptional results while maintaining a collaborative approach with clients, architects, and fellow tradespeople. Passionate about contributing to the vibrant construction landscape of New Zealand Wellington.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Wellington TimberWorks Ltd</w:t>
      </w:r>
      <w:r>
        <w:br/>
      </w:r>
      <w:r>
        <w:t xml:space="preserve">January 2018 – Present</w:t>
      </w:r>
      <w:r>
        <w:br/>
      </w:r>
      <w:r>
        <w:t xml:space="preserve">- Supervised and led a team of 5 carpenters on residential and commercial projects, ensuring timely completion and adherence to NZ building codes.</w:t>
      </w:r>
      <w:r>
        <w:br/>
      </w:r>
      <w:r>
        <w:t xml:space="preserve">- Designed and constructed custom timber structures, including decks, pergolas, and internal joinery, tailored to client specifications in the Wellington area.</w:t>
      </w:r>
      <w:r>
        <w:br/>
      </w:r>
      <w:r>
        <w:t xml:space="preserve">- Collaborated with architects and engineers to translate blueprints into precise carpentry work for high-profile projects in the Wellington region.</w:t>
      </w:r>
      <w:r>
        <w:br/>
      </w:r>
      <w:r>
        <w:t xml:space="preserve">- Managed project timelines, coordinated material procurement, and ensured compliance with safety regulations. Achieved a 98% client satisfaction rate over the past five years.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Capital Construction Co.</w:t>
      </w:r>
      <w:r>
        <w:br/>
      </w:r>
      <w:r>
        <w:t xml:space="preserve">May 2014 – December 2017</w:t>
      </w:r>
      <w:r>
        <w:br/>
      </w:r>
      <w:r>
        <w:t xml:space="preserve">- Assisted in the construction of multi-unit residential developments, focusing on framing, flooring, and finish carpentry.</w:t>
      </w:r>
      <w:r>
        <w:br/>
      </w:r>
      <w:r>
        <w:t xml:space="preserve">- Installed interior and exterior fixtures such as cabinetry, moldings, and staircases for projects across Wellington.</w:t>
      </w:r>
      <w:r>
        <w:br/>
      </w:r>
      <w:r>
        <w:t xml:space="preserve">- Conducted regular equipment maintenance and ensured a safe working environment for all team members.</w:t>
      </w:r>
      <w:r>
        <w:br/>
      </w:r>
      <w:r>
        <w:t xml:space="preserve">- Contributed to the successful completion of 20+ residential projects in the Wellington region, earning recognition for precision and efficiency.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Wairarapa Builders Training Centre</w:t>
      </w:r>
      <w:r>
        <w:br/>
      </w:r>
      <w:r>
        <w:t xml:space="preserve">February 2011 – April 2014</w:t>
      </w:r>
      <w:r>
        <w:br/>
      </w:r>
      <w:r>
        <w:t xml:space="preserve">- Completed a three-year apprenticeship program in carpentry, gaining hands-on experience in structural and finish carpentry.</w:t>
      </w:r>
      <w:r>
        <w:br/>
      </w:r>
      <w:r>
        <w:t xml:space="preserve">- Earned the New Zealand Certificate in Carpentry (Level 3) and developed expertise in using advanced tools and machinery.</w:t>
      </w:r>
      <w:r>
        <w:br/>
      </w:r>
      <w:r>
        <w:t xml:space="preserve">- Assisted senior tradespeople on local projects, including renovations and new constructions, fostering a strong foundation in Wellington’s construction culture.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residential and commercial carpentry</w:t>
      </w:r>
    </w:p>
    <w:p>
      <w:pPr>
        <w:numPr>
          <w:ilvl w:val="0"/>
          <w:numId w:val="1001"/>
        </w:numPr>
        <w:pStyle w:val="Compact"/>
      </w:pPr>
      <w:r>
        <w:t xml:space="preserve">Expertise in interpreting blueprints, specifications, and building codes (including the Building Code of New Zealand)</w:t>
      </w:r>
    </w:p>
    <w:p>
      <w:pPr>
        <w:numPr>
          <w:ilvl w:val="0"/>
          <w:numId w:val="1001"/>
        </w:numPr>
        <w:pStyle w:val="Compact"/>
      </w:pPr>
      <w:r>
        <w:t xml:space="preserve">Skilled in using power tools, hand tools, and CNC machinery</w:t>
      </w:r>
    </w:p>
    <w:p>
      <w:pPr>
        <w:numPr>
          <w:ilvl w:val="0"/>
          <w:numId w:val="1001"/>
        </w:numPr>
        <w:pStyle w:val="Compact"/>
      </w:pPr>
      <w:r>
        <w:t xml:space="preserve">Strong understanding of timber types, finishes, and sustainability practices relevant to New Zealand’s environment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and project management abilities</w:t>
      </w:r>
    </w:p>
    <w:p>
      <w:pPr>
        <w:numPr>
          <w:ilvl w:val="0"/>
          <w:numId w:val="1001"/>
        </w:numPr>
        <w:pStyle w:val="Compact"/>
      </w:pPr>
      <w:r>
        <w:t xml:space="preserve">Certified in SafeWork NZ safety protocols and first aid training</w:t>
      </w:r>
    </w:p>
    <w:p>
      <w:pPr>
        <w:numPr>
          <w:ilvl w:val="0"/>
          <w:numId w:val="1001"/>
        </w:numPr>
        <w:pStyle w:val="Compact"/>
      </w:pPr>
      <w:r>
        <w:t xml:space="preserve">Fluent in English with strong communication skills for client interactions and team collaboration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New Zealand Certificate in Carpentry (Level 3)</w:t>
      </w:r>
      <w:r>
        <w:br/>
      </w:r>
      <w:r>
        <w:t xml:space="preserve">Wairarapa Builders Training Centre, 2014</w:t>
      </w:r>
      <w:r>
        <w:br/>
      </w:r>
      <w:r>
        <w:t xml:space="preserve">- Focused on practical carpentry skills, including framing, joinery, and structural work.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Wellington Technical College,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SafeWork NZ First Aid Certificate (2019)</w:t>
      </w:r>
    </w:p>
    <w:p>
      <w:pPr>
        <w:numPr>
          <w:ilvl w:val="0"/>
          <w:numId w:val="1002"/>
        </w:numPr>
        <w:pStyle w:val="Compact"/>
      </w:pPr>
      <w:r>
        <w:t xml:space="preserve">Building Code of New Zealand Compliance Certification (2018)</w:t>
      </w:r>
    </w:p>
    <w:p>
      <w:pPr>
        <w:numPr>
          <w:ilvl w:val="0"/>
          <w:numId w:val="1002"/>
        </w:numPr>
        <w:pStyle w:val="Compact"/>
      </w:pPr>
      <w:r>
        <w:t xml:space="preserve">Tool Safety and Maintenance Training (2017)</w:t>
      </w:r>
    </w:p>
    <w:bookmarkEnd w:id="28"/>
    <w:bookmarkStart w:id="29" w:name="projects-in-new-zealand-wellington"/>
    <w:p>
      <w:pPr>
        <w:pStyle w:val="Heading2"/>
      </w:pPr>
      <w:r>
        <w:t xml:space="preserve">Projects in New Zealand Wellington</w:t>
      </w:r>
    </w:p>
    <w:p>
      <w:pPr>
        <w:pStyle w:val="FirstParagraph"/>
      </w:pPr>
      <w:r>
        <w:rPr>
          <w:bCs/>
          <w:b/>
        </w:rPr>
        <w:t xml:space="preserve">Villa Restoration Project, Lower Hutt</w:t>
      </w:r>
      <w:r>
        <w:br/>
      </w:r>
      <w:r>
        <w:t xml:space="preserve">- Led the restoration of a historic villa, including timber framing repairs and custom interior joinery. The project received recognition for preserving local heritage while incorporating modern amenities.</w:t>
      </w:r>
    </w:p>
    <w:p>
      <w:pPr>
        <w:pStyle w:val="BodyText"/>
      </w:pPr>
      <w:r>
        <w:rPr>
          <w:bCs/>
          <w:b/>
        </w:rPr>
        <w:t xml:space="preserve">Greenview Housing Complex, Wellington</w:t>
      </w:r>
      <w:r>
        <w:br/>
      </w:r>
      <w:r>
        <w:t xml:space="preserve">- Collaborated with architects to design energy-efficient housing units using sustainable timber practices. The development was awarded the 2021 Wellington Green Building Award.</w:t>
      </w:r>
    </w:p>
    <w:p>
      <w:pPr>
        <w:pStyle w:val="BodyText"/>
      </w:pPr>
      <w:r>
        <w:rPr>
          <w:bCs/>
          <w:b/>
        </w:rPr>
        <w:t xml:space="preserve">Wellington CBD Café Renovation</w:t>
      </w:r>
      <w:r>
        <w:br/>
      </w:r>
      <w:r>
        <w:t xml:space="preserve">- Oversaw the renovation of a commercial café, focusing on custom cabinetry, lighting installations, and open-plan design to meet modern retail standards.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New Zealand Builders' Association (NZBA)</w:t>
      </w:r>
    </w:p>
    <w:p>
      <w:pPr>
        <w:numPr>
          <w:ilvl w:val="0"/>
          <w:numId w:val="1003"/>
        </w:numPr>
        <w:pStyle w:val="Compact"/>
      </w:pPr>
      <w:r>
        <w:t xml:space="preserve">Active participant in Wellington Carpentry Workshops and Industry Seminars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Wellington region can provide detailed testimonials.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 Doe | +64 21 123 4567 | john.doe@example.com | Wellington, New Zealand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New Zealand Wellington</dc:title>
  <dc:creator/>
  <dc:language>en</dc:language>
  <cp:keywords/>
  <dcterms:created xsi:type="dcterms:W3CDTF">2026-06-03T13:43:50Z</dcterms:created>
  <dcterms:modified xsi:type="dcterms:W3CDTF">2026-06-03T13:43:50Z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