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X6210cb8d1c74f33d48162db08b386533630abc5"/>
    <w:p>
      <w:pPr>
        <w:pStyle w:val="Heading2"/>
      </w:pPr>
      <w:r>
        <w:t xml:space="preserve">Carpenter Specializing in Sudan Khartoum's Construction and Craftsmanship</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+249 123 456 789 | ahmed.carpenter@example.com</w:t>
      </w:r>
      <w:r>
        <w:br/>
      </w:r>
      <w:r>
        <w:rPr>
          <w:bCs/>
          <w:b/>
        </w:rPr>
        <w:t xml:space="preserve">Location:</w:t>
      </w:r>
      <w:r>
        <w:t xml:space="preserve"> </w:t>
      </w:r>
      <w:r>
        <w:t xml:space="preserve">Khartoum, Sudan</w:t>
      </w:r>
      <w:r>
        <w:br/>
      </w:r>
      <w:r>
        <w:rPr>
          <w:bCs/>
          <w:b/>
        </w:rPr>
        <w:t xml:space="preserve">Date of Birth:</w:t>
      </w:r>
      <w:r>
        <w:t xml:space="preserve"> </w:t>
      </w:r>
      <w:r>
        <w:t xml:space="preserve">January 1, 1985</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highly skilled and dedicated Carpenter with over 15 years of experience in Sudan Khartoum, specializing in traditional and modern woodworking techniques. Proficient in constructing, repairing, and maintaining wooden structures, furniture, and decorative elements tailored to the unique demands of Sudanese architecture. Committed to upholding the cultural heritage of Khartoum while adapting to contemporary construction needs. A team player with strong problem-solving abilities and a deep understanding of local materials and climate conditions.</w:t>
      </w:r>
    </w:p>
    <w:bookmarkEnd w:id="21"/>
    <w:bookmarkStart w:id="25" w:name="work-experience"/>
    <w:p>
      <w:pPr>
        <w:pStyle w:val="Heading3"/>
      </w:pPr>
      <w:r>
        <w:t xml:space="preserve">Work Experience</w:t>
      </w:r>
    </w:p>
    <w:bookmarkStart w:id="22" w:name="X759dc38cd758b1a3baeb5640d6152209deb1002"/>
    <w:p>
      <w:pPr>
        <w:pStyle w:val="Heading4"/>
      </w:pPr>
      <w:r>
        <w:t xml:space="preserve">Sudan Khartoum Woodworks Ltd., Khartoum, Sudan</w:t>
      </w:r>
    </w:p>
    <w:p>
      <w:pPr>
        <w:pStyle w:val="FirstParagraph"/>
      </w:pPr>
      <w:r>
        <w:rPr>
          <w:iCs/>
          <w:i/>
        </w:rPr>
        <w:t xml:space="preserve">Carpenter | 2018 – Present</w:t>
      </w:r>
    </w:p>
    <w:p>
      <w:pPr>
        <w:numPr>
          <w:ilvl w:val="0"/>
          <w:numId w:val="1001"/>
        </w:numPr>
        <w:pStyle w:val="Compact"/>
      </w:pPr>
      <w:r>
        <w:t xml:space="preserve">Supervised the design and fabrication of custom wooden furniture for residential and commercial clients in Khartoum, ensuring adherence to local building codes and aesthetic standards.</w:t>
      </w:r>
    </w:p>
    <w:p>
      <w:pPr>
        <w:numPr>
          <w:ilvl w:val="0"/>
          <w:numId w:val="1001"/>
        </w:numPr>
        <w:pStyle w:val="Compact"/>
      </w:pPr>
      <w:r>
        <w:t xml:space="preserve">Collaborated with architects and interior designers to create bespoke wooden structures, including doors, windows, and flooring for high-profile projects in the city.</w:t>
      </w:r>
    </w:p>
    <w:p>
      <w:pPr>
        <w:numPr>
          <w:ilvl w:val="0"/>
          <w:numId w:val="1001"/>
        </w:numPr>
        <w:pStyle w:val="Compact"/>
      </w:pPr>
      <w:r>
        <w:t xml:space="preserve">Managed a team of 10 carpenters, providing training on advanced techniques such as joinery and finishing to improve productivity and quality.</w:t>
      </w:r>
    </w:p>
    <w:p>
      <w:pPr>
        <w:numPr>
          <w:ilvl w:val="0"/>
          <w:numId w:val="1001"/>
        </w:numPr>
        <w:pStyle w:val="Compact"/>
      </w:pPr>
      <w:r>
        <w:t xml:space="preserve">Developed cost-effective solutions for sourcing materials like teak and acacia wood, which are abundant in Sudan’s rural areas, reducing project expenses by 20%.</w:t>
      </w:r>
    </w:p>
    <w:p>
      <w:pPr>
        <w:numPr>
          <w:ilvl w:val="0"/>
          <w:numId w:val="1001"/>
        </w:numPr>
        <w:pStyle w:val="Compact"/>
      </w:pPr>
      <w:r>
        <w:t xml:space="preserve">Participated in community initiatives to construct affordable housing using locally available resources, contributing to Khartoum’s urban development goals.</w:t>
      </w:r>
    </w:p>
    <w:bookmarkEnd w:id="22"/>
    <w:bookmarkStart w:id="23" w:name="X0e2ae669c45db7c44e09f6c2cdd5b0da1f59d6a"/>
    <w:p>
      <w:pPr>
        <w:pStyle w:val="Heading4"/>
      </w:pPr>
      <w:r>
        <w:t xml:space="preserve">Khartoum Craftsmen Cooperative, Khartoum, Sudan</w:t>
      </w:r>
    </w:p>
    <w:p>
      <w:pPr>
        <w:pStyle w:val="FirstParagraph"/>
      </w:pPr>
      <w:r>
        <w:rPr>
          <w:iCs/>
          <w:i/>
        </w:rPr>
        <w:t xml:space="preserve">Carpenter and Trainer | 2012 – 2018</w:t>
      </w:r>
    </w:p>
    <w:p>
      <w:pPr>
        <w:numPr>
          <w:ilvl w:val="0"/>
          <w:numId w:val="1002"/>
        </w:numPr>
        <w:pStyle w:val="Compact"/>
      </w:pPr>
      <w:r>
        <w:t xml:space="preserve">Provided hands-on training to 50+ local artisans in traditional carpentry methods, focusing on the preservation of Khartoum’s cultural heritage through woodworking.</w:t>
      </w:r>
    </w:p>
    <w:p>
      <w:pPr>
        <w:numPr>
          <w:ilvl w:val="0"/>
          <w:numId w:val="1002"/>
        </w:numPr>
        <w:pStyle w:val="Compact"/>
      </w:pPr>
      <w:r>
        <w:t xml:space="preserve">Repaired and restored historical wooden artifacts and furniture for museums and private collectors in the region.</w:t>
      </w:r>
    </w:p>
    <w:p>
      <w:pPr>
        <w:numPr>
          <w:ilvl w:val="0"/>
          <w:numId w:val="1002"/>
        </w:numPr>
        <w:pStyle w:val="Compact"/>
      </w:pPr>
      <w:r>
        <w:t xml:space="preserve">Designed modular furniture for schools and community centers, emphasizing durability and adaptability to Sudan’s hot climate.</w:t>
      </w:r>
    </w:p>
    <w:p>
      <w:pPr>
        <w:numPr>
          <w:ilvl w:val="0"/>
          <w:numId w:val="1002"/>
        </w:numPr>
        <w:pStyle w:val="Compact"/>
      </w:pPr>
      <w:r>
        <w:t xml:space="preserve">Organized workshops on sustainable carpentry practices, promoting the use of renewable materials like bamboo and recycled wood.</w:t>
      </w:r>
    </w:p>
    <w:bookmarkEnd w:id="23"/>
    <w:bookmarkStart w:id="24" w:name="Xb9ed0bc41830c9b0d4565c05fd79587b81e1eae"/>
    <w:p>
      <w:pPr>
        <w:pStyle w:val="Heading4"/>
      </w:pPr>
      <w:r>
        <w:t xml:space="preserve">Khartoum Construction &amp; Renovation Co., Khartoum, Sudan</w:t>
      </w:r>
    </w:p>
    <w:p>
      <w:pPr>
        <w:pStyle w:val="FirstParagraph"/>
      </w:pPr>
      <w:r>
        <w:rPr>
          <w:iCs/>
          <w:i/>
        </w:rPr>
        <w:t xml:space="preserve">Carpenter | 2008 – 2012</w:t>
      </w:r>
    </w:p>
    <w:p>
      <w:pPr>
        <w:numPr>
          <w:ilvl w:val="0"/>
          <w:numId w:val="1003"/>
        </w:numPr>
        <w:pStyle w:val="Compact"/>
      </w:pPr>
      <w:r>
        <w:t xml:space="preserve">Executed on-site carpentry tasks for residential and commercial construction projects, including framing, cabinetry, and structural repairs.</w:t>
      </w:r>
    </w:p>
    <w:p>
      <w:pPr>
        <w:numPr>
          <w:ilvl w:val="0"/>
          <w:numId w:val="1003"/>
        </w:numPr>
        <w:pStyle w:val="Compact"/>
      </w:pPr>
      <w:r>
        <w:t xml:space="preserve">Ensured compliance with safety standards while working in challenging environments typical of Khartoum’s urban infrastructure.</w:t>
      </w:r>
    </w:p>
    <w:p>
      <w:pPr>
        <w:numPr>
          <w:ilvl w:val="0"/>
          <w:numId w:val="1003"/>
        </w:numPr>
        <w:pStyle w:val="Compact"/>
      </w:pPr>
      <w:r>
        <w:t xml:space="preserve">Contributed to the completion of 50+ projects, ranging from small-scale renovations to large-scale commercial developments.</w:t>
      </w:r>
    </w:p>
    <w:bookmarkEnd w:id="24"/>
    <w:bookmarkEnd w:id="25"/>
    <w:bookmarkStart w:id="28" w:name="educational-background"/>
    <w:p>
      <w:pPr>
        <w:pStyle w:val="Heading3"/>
      </w:pPr>
      <w:r>
        <w:t xml:space="preserve">Educational Background</w:t>
      </w:r>
    </w:p>
    <w:bookmarkStart w:id="26" w:name="sudan-technical-institute-khartoum-sudan"/>
    <w:p>
      <w:pPr>
        <w:pStyle w:val="Heading4"/>
      </w:pPr>
      <w:r>
        <w:t xml:space="preserve">Sudan Technical Institute, Khartoum, Sudan</w:t>
      </w:r>
    </w:p>
    <w:p>
      <w:pPr>
        <w:pStyle w:val="FirstParagraph"/>
      </w:pPr>
      <w:r>
        <w:rPr>
          <w:iCs/>
          <w:i/>
        </w:rPr>
        <w:t xml:space="preserve">Diploma in Woodworking and Carpentry | 2005 – 2008</w:t>
      </w:r>
    </w:p>
    <w:p>
      <w:pPr>
        <w:numPr>
          <w:ilvl w:val="0"/>
          <w:numId w:val="1004"/>
        </w:numPr>
        <w:pStyle w:val="Compact"/>
      </w:pPr>
      <w:r>
        <w:t xml:space="preserve">Completed coursework in woodworking machinery operation, joinery techniques, and furniture design.</w:t>
      </w:r>
    </w:p>
    <w:p>
      <w:pPr>
        <w:numPr>
          <w:ilvl w:val="0"/>
          <w:numId w:val="1004"/>
        </w:numPr>
        <w:pStyle w:val="Compact"/>
      </w:pPr>
      <w:r>
        <w:t xml:space="preserve">Gained practical experience through internships at local carpentry workshops in Khartoum.</w:t>
      </w:r>
    </w:p>
    <w:bookmarkEnd w:id="26"/>
    <w:bookmarkStart w:id="27" w:name="khartoum-vocational-training-center"/>
    <w:p>
      <w:pPr>
        <w:pStyle w:val="Heading4"/>
      </w:pPr>
      <w:r>
        <w:t xml:space="preserve">Khartoum Vocational Training Center</w:t>
      </w:r>
    </w:p>
    <w:p>
      <w:pPr>
        <w:pStyle w:val="FirstParagraph"/>
      </w:pPr>
      <w:r>
        <w:rPr>
          <w:iCs/>
          <w:i/>
        </w:rPr>
        <w:t xml:space="preserve">Advanced Carpentry Certification | 2010</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using hand tools (hammers, saws, chisels) and power tools (table saws, routers, sanders).</w:t>
      </w:r>
    </w:p>
    <w:p>
      <w:pPr>
        <w:numPr>
          <w:ilvl w:val="0"/>
          <w:numId w:val="1005"/>
        </w:numPr>
        <w:pStyle w:val="Compact"/>
      </w:pPr>
      <w:r>
        <w:t xml:space="preserve">Expertise in wood selection, seasoning, and treatment to ensure longevity in Sudan’s climate.</w:t>
      </w:r>
    </w:p>
    <w:p>
      <w:pPr>
        <w:numPr>
          <w:ilvl w:val="0"/>
          <w:numId w:val="1005"/>
        </w:numPr>
        <w:pStyle w:val="Compact"/>
      </w:pPr>
      <w:r>
        <w:t xml:space="preserve">Skilled in traditional Khartoum carpentry techniques such as wooden latticework and intricate carvings.</w:t>
      </w:r>
    </w:p>
    <w:p>
      <w:pPr>
        <w:numPr>
          <w:ilvl w:val="0"/>
          <w:numId w:val="1005"/>
        </w:numPr>
        <w:pStyle w:val="Compact"/>
      </w:pPr>
      <w:r>
        <w:t xml:space="preserve">Familiarity with CAD software for creating detailed design plans.</w:t>
      </w:r>
    </w:p>
    <w:p>
      <w:pPr>
        <w:numPr>
          <w:ilvl w:val="0"/>
          <w:numId w:val="1005"/>
        </w:numPr>
        <w:pStyle w:val="Compact"/>
      </w:pPr>
      <w:r>
        <w:t xml:space="preserve">Strong understanding of building codes and safety regulations specific to Sudan Khartoum.</w:t>
      </w:r>
    </w:p>
    <w:bookmarkEnd w:id="29"/>
    <w:bookmarkStart w:id="30" w:name="language-proficiency"/>
    <w:p>
      <w:pPr>
        <w:pStyle w:val="Heading3"/>
      </w:pPr>
      <w:r>
        <w:t xml:space="preserve">Language Proficiency</w:t>
      </w:r>
    </w:p>
    <w:p>
      <w:pPr>
        <w:numPr>
          <w:ilvl w:val="0"/>
          <w:numId w:val="1006"/>
        </w:numPr>
        <w:pStyle w:val="Compact"/>
      </w:pPr>
      <w:r>
        <w:rPr>
          <w:bCs/>
          <w:b/>
        </w:rPr>
        <w:t xml:space="preserve">Sudanese Arabic:</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bookmarkEnd w:id="30"/>
    <w:bookmarkStart w:id="31" w:name="certifications"/>
    <w:p>
      <w:pPr>
        <w:pStyle w:val="Heading3"/>
      </w:pPr>
      <w:r>
        <w:t xml:space="preserve">Certifications</w:t>
      </w:r>
    </w:p>
    <w:p>
      <w:pPr>
        <w:numPr>
          <w:ilvl w:val="0"/>
          <w:numId w:val="1007"/>
        </w:numPr>
        <w:pStyle w:val="Compact"/>
      </w:pPr>
      <w:r>
        <w:t xml:space="preserve">Certificate in Sustainable Woodworking Practices – Khartoum Environmental Institute, 2015.</w:t>
      </w:r>
    </w:p>
    <w:p>
      <w:pPr>
        <w:numPr>
          <w:ilvl w:val="0"/>
          <w:numId w:val="1007"/>
        </w:numPr>
        <w:pStyle w:val="Compact"/>
      </w:pPr>
      <w:r>
        <w:t xml:space="preserve">OHSAS 18001:2007 Occupational Health and Safety Management Systems – Sudan Safety Council, 2017.</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Sudan Association of Woodworkers (SAW), Khartoum Branch.</w:t>
      </w:r>
    </w:p>
    <w:p>
      <w:pPr>
        <w:numPr>
          <w:ilvl w:val="0"/>
          <w:numId w:val="1008"/>
        </w:numPr>
        <w:pStyle w:val="Compact"/>
      </w:pPr>
      <w:r>
        <w:t xml:space="preserve">Active participant in the Khartoum Artisan Network, promoting traditional crafts.</w:t>
      </w:r>
    </w:p>
    <w:bookmarkEnd w:id="32"/>
    <w:bookmarkStart w:id="33" w:name="projects-and-achievements"/>
    <w:p>
      <w:pPr>
        <w:pStyle w:val="Heading3"/>
      </w:pPr>
      <w:r>
        <w:t xml:space="preserve">Projects and Achievements</w:t>
      </w:r>
    </w:p>
    <w:p>
      <w:pPr>
        <w:numPr>
          <w:ilvl w:val="0"/>
          <w:numId w:val="1009"/>
        </w:numPr>
        <w:pStyle w:val="Compact"/>
      </w:pPr>
      <w:r>
        <w:t xml:space="preserve">Designed and constructed the wooden interior of the Khartoum Cultural Center (2020), featuring traditional Sudanese motifs.</w:t>
      </w:r>
    </w:p>
    <w:p>
      <w:pPr>
        <w:numPr>
          <w:ilvl w:val="0"/>
          <w:numId w:val="1009"/>
        </w:numPr>
        <w:pStyle w:val="Compact"/>
      </w:pPr>
      <w:r>
        <w:t xml:space="preserve">Spearheaded a community project to build 50 affordable homes in Khartoum’s outskirts using locally sourced wood, funded by a UNDP grant.</w:t>
      </w:r>
    </w:p>
    <w:p>
      <w:pPr>
        <w:numPr>
          <w:ilvl w:val="0"/>
          <w:numId w:val="1009"/>
        </w:numPr>
        <w:pStyle w:val="Compact"/>
      </w:pPr>
      <w:r>
        <w:t xml:space="preserve">Won the “Best Woodworking Craft” award at the Sudan Art and Craft Fair (2019) for a custom-made furniture collection inspired by Khartoum’s architecture.</w:t>
      </w:r>
    </w:p>
    <w:bookmarkEnd w:id="33"/>
    <w:bookmarkStart w:id="34" w:name="references"/>
    <w:p>
      <w:pPr>
        <w:pStyle w:val="Heading3"/>
      </w:pPr>
      <w:r>
        <w:t xml:space="preserve">References</w:t>
      </w:r>
    </w:p>
    <w:p>
      <w:pPr>
        <w:pStyle w:val="FirstParagraph"/>
      </w:pPr>
      <w:r>
        <w:t xml:space="preserve">Available upon request. Contact: +249 123 456 789 or ahmed.carpenter@example.com.</w:t>
      </w:r>
    </w:p>
    <w:bookmarkEnd w:id="34"/>
    <w:p>
      <w:pPr>
        <w:pStyle w:val="BodyText"/>
      </w:pPr>
      <w:r>
        <w:t xml:space="preserve">Curriculum Vitae for a Carpenter in Sudan Khartoum –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Sudan Khartoum</dc:title>
  <dc:creator/>
  <dc:language>en</dc:language>
  <cp:keywords/>
  <dcterms:created xsi:type="dcterms:W3CDTF">2026-05-31T02:42:05Z</dcterms:created>
  <dcterms:modified xsi:type="dcterms:W3CDTF">2026-05-31T02:42:05Z</dcterms:modified>
</cp:coreProperties>
</file>

<file path=docProps/custom.xml><?xml version="1.0" encoding="utf-8"?>
<Properties xmlns="http://schemas.openxmlformats.org/officeDocument/2006/custom-properties" xmlns:vt="http://schemas.openxmlformats.org/officeDocument/2006/docPropsVTypes"/>
</file>