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bookmarkStart w:id="31" w:name="carpenter-united-kingdom-birmingham"/>
    <w:p>
      <w:pPr>
        <w:pStyle w:val="Heading2"/>
      </w:pPr>
      <w:r>
        <w:t xml:space="preserve">Carpenter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p>
    <w:p>
      <w:pPr>
        <w:pStyle w:val="BodyText"/>
      </w:pPr>
      <w:r>
        <w:rPr>
          <w:bCs/>
          <w:b/>
        </w:rPr>
        <w:t xml:space="preserve">Address:</w:t>
      </w:r>
      <w:r>
        <w:t xml:space="preserve"> </w:t>
      </w:r>
      <w:r>
        <w:t xml:space="preserve">12 Oakwood Road, Birmingham, B15 2AA, United Kingdom</w:t>
      </w:r>
    </w:p>
    <w:p>
      <w:pPr>
        <w:pStyle w:val="BodyText"/>
      </w:pPr>
      <w:r>
        <w:rPr>
          <w:bCs/>
          <w:b/>
        </w:rPr>
        <w:t xml:space="preserve">Email:</w:t>
      </w:r>
      <w:r>
        <w:t xml:space="preserve"> </w:t>
      </w:r>
      <w:r>
        <w:t xml:space="preserve">john.thompson.carpenter@birmingham.uk</w:t>
      </w:r>
    </w:p>
    <w:p>
      <w:pPr>
        <w:pStyle w:val="BodyText"/>
      </w:pPr>
      <w:r>
        <w:rPr>
          <w:bCs/>
          <w:b/>
        </w:rPr>
        <w:t xml:space="preserve">Phone:</w:t>
      </w:r>
      <w:r>
        <w:t xml:space="preserve"> </w:t>
      </w:r>
      <w:r>
        <w:t xml:space="preserve">+44 7900 123456</w:t>
      </w:r>
    </w:p>
    <w:p>
      <w:pPr>
        <w:pStyle w:val="BodyText"/>
      </w:pPr>
      <w:r>
        <w:rPr>
          <w:bCs/>
          <w:b/>
        </w:rPr>
        <w:t xml:space="preserve">LinkedIn:</w:t>
      </w:r>
      <w:r>
        <w:t xml:space="preserve"> </w:t>
      </w:r>
      <w:r>
        <w:t xml:space="preserve">linkedin.com/in/johnthompson-carpenter-birmingham</w:t>
      </w:r>
    </w:p>
    <w:bookmarkEnd w:id="20"/>
    <w:bookmarkStart w:id="21" w:name="professional-summary"/>
    <w:p>
      <w:pPr>
        <w:pStyle w:val="Heading3"/>
      </w:pPr>
      <w:r>
        <w:t xml:space="preserve">Professional Summary</w:t>
      </w:r>
    </w:p>
    <w:p>
      <w:pPr>
        <w:pStyle w:val="FirstParagraph"/>
      </w:pPr>
      <w:r>
        <w:t xml:space="preserve">A highly skilled and dedicated Carpenter with over 12 years of experience in the United Kingdom, specializing in residential and commercial construction projects across Birmingham. Proficient in creating custom woodwork, installing structural elements, and delivering high-quality finishes that meet industry standards. A strong team player with a deep understanding of local building regulations, materials, and techniques specific to the Birmingham area. Committed to excellence and innovation in carpentry practices to ensure client satisfaction and project success.</w:t>
      </w:r>
    </w:p>
    <w:bookmarkEnd w:id="21"/>
    <w:bookmarkStart w:id="25" w:name="work-experience"/>
    <w:p>
      <w:pPr>
        <w:pStyle w:val="Heading3"/>
      </w:pPr>
      <w:r>
        <w:t xml:space="preserve">Work Experience</w:t>
      </w:r>
    </w:p>
    <w:bookmarkStart w:id="22" w:name="X1ff506ac1bca1efee3e2777c136fe67e91385a2"/>
    <w:p>
      <w:pPr>
        <w:pStyle w:val="Heading4"/>
      </w:pPr>
      <w:r>
        <w:t xml:space="preserve">Senior Carpenter | Birmingham Woodworks Ltd., Birmingham, UK</w:t>
      </w:r>
    </w:p>
    <w:p>
      <w:pPr>
        <w:pStyle w:val="FirstParagraph"/>
      </w:pPr>
      <w:r>
        <w:rPr>
          <w:iCs/>
          <w:i/>
        </w:rPr>
        <w:t xml:space="preserve">June 2018 – Present</w:t>
      </w:r>
    </w:p>
    <w:p>
      <w:pPr>
        <w:numPr>
          <w:ilvl w:val="0"/>
          <w:numId w:val="1001"/>
        </w:numPr>
        <w:pStyle w:val="Compact"/>
      </w:pPr>
      <w:r>
        <w:t xml:space="preserve">Managed and executed complex carpentry projects, including bespoke furniture, interior fit-outs, and structural renovations for both residential and commercial clients in Birmingham.</w:t>
      </w:r>
    </w:p>
    <w:p>
      <w:pPr>
        <w:numPr>
          <w:ilvl w:val="0"/>
          <w:numId w:val="1001"/>
        </w:numPr>
        <w:pStyle w:val="Compact"/>
      </w:pPr>
      <w:r>
        <w:t xml:space="preserve">Collaborated with architects and project managers to ensure compliance with UK building codes and local regulations specific to Birmingham’s construction industry.</w:t>
      </w:r>
    </w:p>
    <w:p>
      <w:pPr>
        <w:numPr>
          <w:ilvl w:val="0"/>
          <w:numId w:val="1001"/>
        </w:numPr>
        <w:pStyle w:val="Compact"/>
      </w:pPr>
      <w:r>
        <w:t xml:space="preserve">Trained junior carpenters in advanced techniques such as joinery, timber framing, and precision cutting using modern tools like CNC machines and laser levels.</w:t>
      </w:r>
    </w:p>
    <w:p>
      <w:pPr>
        <w:numPr>
          <w:ilvl w:val="0"/>
          <w:numId w:val="1001"/>
        </w:numPr>
        <w:pStyle w:val="Compact"/>
      </w:pPr>
      <w:r>
        <w:t xml:space="preserve">Delivered projects on time and within budget, achieving a 98% client satisfaction rate over the past five years.</w:t>
      </w:r>
    </w:p>
    <w:p>
      <w:pPr>
        <w:numPr>
          <w:ilvl w:val="0"/>
          <w:numId w:val="1001"/>
        </w:numPr>
        <w:pStyle w:val="Compact"/>
      </w:pPr>
      <w:r>
        <w:t xml:space="preserve">Implemented sustainable practices by sourcing locally produced materials from Birmingham-based suppliers to reduce environmental impact.</w:t>
      </w:r>
    </w:p>
    <w:bookmarkEnd w:id="22"/>
    <w:bookmarkStart w:id="23" w:name="X7dd838278e8313e3dbc29dac974ccc16ca3ce0f"/>
    <w:p>
      <w:pPr>
        <w:pStyle w:val="Heading4"/>
      </w:pPr>
      <w:r>
        <w:t xml:space="preserve">Carpenter | Midlands Construction Solutions, Birmingham, UK</w:t>
      </w:r>
    </w:p>
    <w:p>
      <w:pPr>
        <w:pStyle w:val="FirstParagraph"/>
      </w:pPr>
      <w:r>
        <w:rPr>
          <w:iCs/>
          <w:i/>
        </w:rPr>
        <w:t xml:space="preserve">January 2013 – May 2018</w:t>
      </w:r>
    </w:p>
    <w:p>
      <w:pPr>
        <w:numPr>
          <w:ilvl w:val="0"/>
          <w:numId w:val="1002"/>
        </w:numPr>
        <w:pStyle w:val="Compact"/>
      </w:pPr>
      <w:r>
        <w:t xml:space="preserve">Constructed and installed wooden structures, including flooring, ceilings, and staircases for new-build developments in Birmingham’s expanding suburbs.</w:t>
      </w:r>
    </w:p>
    <w:p>
      <w:pPr>
        <w:numPr>
          <w:ilvl w:val="0"/>
          <w:numId w:val="1002"/>
        </w:numPr>
        <w:pStyle w:val="Compact"/>
      </w:pPr>
      <w:r>
        <w:t xml:space="preserve">Repaired and restored historic buildings in Birmingham’s city center, preserving traditional carpentry methods while integrating modern safety standards.</w:t>
      </w:r>
    </w:p>
    <w:p>
      <w:pPr>
        <w:numPr>
          <w:ilvl w:val="0"/>
          <w:numId w:val="1002"/>
        </w:numPr>
        <w:pStyle w:val="Compact"/>
      </w:pPr>
      <w:r>
        <w:t xml:space="preserve">Provided on-site problem-solving expertise to resolve technical challenges during construction phases, ensuring minimal delays.</w:t>
      </w:r>
    </w:p>
    <w:p>
      <w:pPr>
        <w:numPr>
          <w:ilvl w:val="0"/>
          <w:numId w:val="1002"/>
        </w:numPr>
        <w:pStyle w:val="Compact"/>
      </w:pPr>
      <w:r>
        <w:t xml:space="preserve">Participated in community projects, such as building affordable housing units for local charities in partnership with Birmingham Council.</w:t>
      </w:r>
    </w:p>
    <w:bookmarkEnd w:id="23"/>
    <w:bookmarkStart w:id="24" w:name="Xa7d8473f554de54d408b6c598c56f3e796dcef6"/>
    <w:p>
      <w:pPr>
        <w:pStyle w:val="Heading4"/>
      </w:pPr>
      <w:r>
        <w:t xml:space="preserve">Apprentice Carpenter | Birmingham Carpentry Guild, Birmingham, UK</w:t>
      </w:r>
    </w:p>
    <w:p>
      <w:pPr>
        <w:pStyle w:val="FirstParagraph"/>
      </w:pPr>
      <w:r>
        <w:rPr>
          <w:iCs/>
          <w:i/>
        </w:rPr>
        <w:t xml:space="preserve">September 2010 – December 2012</w:t>
      </w:r>
    </w:p>
    <w:p>
      <w:pPr>
        <w:numPr>
          <w:ilvl w:val="0"/>
          <w:numId w:val="1003"/>
        </w:numPr>
        <w:pStyle w:val="Compact"/>
      </w:pPr>
      <w:r>
        <w:t xml:space="preserve">Gained foundational skills in carpentry under the guidance of experienced craftsmen, focusing on tool safety, measurement accuracy, and basic joinery.</w:t>
      </w:r>
    </w:p>
    <w:p>
      <w:pPr>
        <w:numPr>
          <w:ilvl w:val="0"/>
          <w:numId w:val="1003"/>
        </w:numPr>
        <w:pStyle w:val="Compact"/>
      </w:pPr>
      <w:r>
        <w:t xml:space="preserve">Completed certifications for operating power tools and interpreting architectural blueprints.</w:t>
      </w:r>
    </w:p>
    <w:bookmarkEnd w:id="24"/>
    <w:bookmarkEnd w:id="25"/>
    <w:bookmarkStart w:id="26"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timber framing, cabinet making, and furniture construction.</w:t>
      </w:r>
    </w:p>
    <w:p>
      <w:pPr>
        <w:numPr>
          <w:ilvl w:val="0"/>
          <w:numId w:val="1004"/>
        </w:numPr>
        <w:pStyle w:val="Compact"/>
      </w:pPr>
      <w:r>
        <w:rPr>
          <w:bCs/>
          <w:b/>
        </w:rPr>
        <w:t xml:space="preserve">Tools &amp; Equipment:</w:t>
      </w:r>
      <w:r>
        <w:t xml:space="preserve"> </w:t>
      </w:r>
      <w:r>
        <w:t xml:space="preserve">Mastery of power tools (circular saws, routers), hand tools (chisels, planes), and CAD software for design planning.</w:t>
      </w:r>
    </w:p>
    <w:p>
      <w:pPr>
        <w:numPr>
          <w:ilvl w:val="0"/>
          <w:numId w:val="1004"/>
        </w:numPr>
        <w:pStyle w:val="Compact"/>
      </w:pPr>
      <w:r>
        <w:rPr>
          <w:bCs/>
          <w:b/>
        </w:rPr>
        <w:t xml:space="preserve">Project Management:</w:t>
      </w:r>
      <w:r>
        <w:t xml:space="preserve"> </w:t>
      </w:r>
      <w:r>
        <w:t xml:space="preserve">Scheduling, budgeting, and resource allocation for carpentry projects in Birmingham’s dynamic market.</w:t>
      </w:r>
    </w:p>
    <w:p>
      <w:pPr>
        <w:numPr>
          <w:ilvl w:val="0"/>
          <w:numId w:val="1004"/>
        </w:numPr>
        <w:pStyle w:val="Compact"/>
      </w:pPr>
      <w:r>
        <w:rPr>
          <w:bCs/>
          <w:b/>
        </w:rPr>
        <w:t xml:space="preserve">Regulatory Knowledge:</w:t>
      </w:r>
      <w:r>
        <w:t xml:space="preserve"> </w:t>
      </w:r>
      <w:r>
        <w:t xml:space="preserve">Familiarity with UK Building Regulations (Part L for energy efficiency and Part F for ventilation) applicable to Birmingham’s climate.</w:t>
      </w:r>
    </w:p>
    <w:p>
      <w:pPr>
        <w:numPr>
          <w:ilvl w:val="0"/>
          <w:numId w:val="1004"/>
        </w:numPr>
        <w:pStyle w:val="Compact"/>
      </w:pPr>
      <w:r>
        <w:rPr>
          <w:bCs/>
          <w:b/>
        </w:rPr>
        <w:t xml:space="preserve">Soft Skills:</w:t>
      </w:r>
      <w:r>
        <w:t xml:space="preserve"> </w:t>
      </w:r>
      <w:r>
        <w:t xml:space="preserve">Communication, teamwork, and adaptability to meet the unique demands of residential and commercial clients in Birmingham.</w:t>
      </w:r>
    </w:p>
    <w:bookmarkEnd w:id="26"/>
    <w:bookmarkStart w:id="27" w:name="educational-background"/>
    <w:p>
      <w:pPr>
        <w:pStyle w:val="Heading3"/>
      </w:pPr>
      <w:r>
        <w:t xml:space="preserve">Educational Background</w:t>
      </w:r>
    </w:p>
    <w:p>
      <w:pPr>
        <w:pStyle w:val="FirstParagraph"/>
      </w:pPr>
      <w:r>
        <w:rPr>
          <w:bCs/>
          <w:b/>
        </w:rPr>
        <w:t xml:space="preserve">City &amp; Guilds Level 3 NVQ in Carpentry</w:t>
      </w:r>
      <w:r>
        <w:t xml:space="preserve"> </w:t>
      </w:r>
      <w:r>
        <w:t xml:space="preserve">| Birmingham College of Construction, 2012</w:t>
      </w:r>
    </w:p>
    <w:p>
      <w:pPr>
        <w:pStyle w:val="BodyText"/>
      </w:pPr>
      <w:r>
        <w:rPr>
          <w:bCs/>
          <w:b/>
        </w:rPr>
        <w:t xml:space="preserve">GCSEs (5 GCSEs A-C)</w:t>
      </w:r>
      <w:r>
        <w:t xml:space="preserve"> </w:t>
      </w:r>
      <w:r>
        <w:t xml:space="preserve">| St. Mary’s High School, Birmingham, 2010</w:t>
      </w:r>
    </w:p>
    <w:bookmarkEnd w:id="27"/>
    <w:bookmarkStart w:id="28" w:name="certifications"/>
    <w:p>
      <w:pPr>
        <w:pStyle w:val="Heading3"/>
      </w:pPr>
      <w:r>
        <w:t xml:space="preserve">Certifications</w:t>
      </w:r>
    </w:p>
    <w:p>
      <w:pPr>
        <w:numPr>
          <w:ilvl w:val="0"/>
          <w:numId w:val="1005"/>
        </w:numPr>
        <w:pStyle w:val="Compact"/>
      </w:pPr>
      <w:r>
        <w:rPr>
          <w:bCs/>
          <w:b/>
        </w:rPr>
        <w:t xml:space="preserve">CSCS Card (Construction Skills Certification Scheme):</w:t>
      </w:r>
      <w:r>
        <w:t xml:space="preserve"> </w:t>
      </w:r>
      <w:r>
        <w:t xml:space="preserve">Valid for full-time carpentry work in the UK.</w:t>
      </w:r>
    </w:p>
    <w:p>
      <w:pPr>
        <w:numPr>
          <w:ilvl w:val="0"/>
          <w:numId w:val="1005"/>
        </w:numPr>
        <w:pStyle w:val="Compact"/>
      </w:pPr>
      <w:r>
        <w:rPr>
          <w:bCs/>
          <w:b/>
        </w:rPr>
        <w:t xml:space="preserve">Health and Safety Awareness:</w:t>
      </w:r>
      <w:r>
        <w:t xml:space="preserve"> </w:t>
      </w:r>
      <w:r>
        <w:t xml:space="preserve">Completed by Health and Safety Executive (HSE) accredited provider, 2021.</w:t>
      </w:r>
    </w:p>
    <w:p>
      <w:pPr>
        <w:numPr>
          <w:ilvl w:val="0"/>
          <w:numId w:val="1005"/>
        </w:numPr>
        <w:pStyle w:val="Compact"/>
      </w:pPr>
      <w:r>
        <w:rPr>
          <w:bCs/>
          <w:b/>
        </w:rPr>
        <w:t xml:space="preserve">Sustainable Woodworking Practices:</w:t>
      </w:r>
      <w:r>
        <w:t xml:space="preserve"> </w:t>
      </w:r>
      <w:r>
        <w:t xml:space="preserve">Certification from the UK Forestry Commission, 2019.</w:t>
      </w:r>
    </w:p>
    <w:bookmarkEnd w:id="28"/>
    <w:bookmarkStart w:id="29" w:name="languages"/>
    <w:p>
      <w:pPr>
        <w:pStyle w:val="Heading3"/>
      </w:pPr>
      <w:r>
        <w:t xml:space="preserve">Languages</w:t>
      </w:r>
    </w:p>
    <w:p>
      <w:pPr>
        <w:pStyle w:val="FirstParagraph"/>
      </w:pPr>
      <w:r>
        <w:t xml:space="preserve">English (Fluent)</w:t>
      </w:r>
    </w:p>
    <w:bookmarkEnd w:id="29"/>
    <w:bookmarkStart w:id="30" w:name="references"/>
    <w:p>
      <w:pPr>
        <w:pStyle w:val="Heading3"/>
      </w:pPr>
      <w:r>
        <w:t xml:space="preserve">References</w:t>
      </w:r>
    </w:p>
    <w:p>
      <w:pPr>
        <w:pStyle w:val="FirstParagraph"/>
      </w:pPr>
      <w:r>
        <w:t xml:space="preserve">Available upon request. Contact John Michael Thompson at john.thompson.carpenter@birmingham.uk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United Kingdom Birmingham</dc:title>
  <dc:creator/>
  <dc:language>en</dc:language>
  <cp:keywords/>
  <dcterms:created xsi:type="dcterms:W3CDTF">2025-12-07T22:59:07Z</dcterms:created>
  <dcterms:modified xsi:type="dcterms:W3CDTF">2025-12-07T22:59:07Z</dcterms:modified>
</cp:coreProperties>
</file>

<file path=docProps/custom.xml><?xml version="1.0" encoding="utf-8"?>
<Properties xmlns="http://schemas.openxmlformats.org/officeDocument/2006/custom-properties" xmlns:vt="http://schemas.openxmlformats.org/officeDocument/2006/docPropsVTypes"/>
</file>