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James A. Thompson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+61 405 876 345 | james.thompson@example.com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10 years of experience in the hospitality industry, specializing in contemporary Australian cuisine. Proven expertise in managing high-pressure kitchen environments, developing innovative menus, and leading teams to deliver exceptional culinary experiences. Committed to sustainability, local sourcing, and creating dishes that reflect the unique flavors of Australia Brisbane. A strong advocate for culinary education and mentorship programs to empower aspiring chefs.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The Brisbane Bistro</w:t>
      </w:r>
      <w:r>
        <w:t xml:space="preserve"> </w:t>
      </w:r>
      <w:r>
        <w:t xml:space="preserve">| Brisbane, Queensland, Australia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staff management, and food quality control.</w:t>
      </w:r>
    </w:p>
    <w:p>
      <w:pPr>
        <w:numPr>
          <w:ilvl w:val="0"/>
          <w:numId w:val="1001"/>
        </w:numPr>
        <w:pStyle w:val="Compact"/>
      </w:pPr>
      <w:r>
        <w:t xml:space="preserve">Developing a seasonal menu that highlights local ingredients from Queensland’s markets and farms.</w:t>
      </w:r>
    </w:p>
    <w:p>
      <w:pPr>
        <w:numPr>
          <w:ilvl w:val="0"/>
          <w:numId w:val="1001"/>
        </w:numPr>
        <w:pStyle w:val="Compact"/>
      </w:pPr>
      <w:r>
        <w:t xml:space="preserve">Leading a team of 12 chefs and kitchen staff to achieve consistent service excellence and customer satisfaction ratings above 95%.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implement sustainable practices, reducing food waste by 30% in two years.</w:t>
      </w:r>
    </w:p>
    <w:p>
      <w:pPr>
        <w:numPr>
          <w:ilvl w:val="0"/>
          <w:numId w:val="1001"/>
        </w:numPr>
        <w:pStyle w:val="Compact"/>
      </w:pPr>
      <w:r>
        <w:t xml:space="preserve">Receiving recognition as "Best Restaurant in Brisbane" by the Queensland Culinary Awards (2021).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The Riverview Café</w:t>
      </w:r>
      <w:r>
        <w:t xml:space="preserve"> </w:t>
      </w:r>
      <w:r>
        <w:t xml:space="preserve">| Brisbane, Queensland, Australia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in menu development and kitchen management for a casual dining venue with a focus on modern Australian fare.</w:t>
      </w:r>
    </w:p>
    <w:p>
      <w:pPr>
        <w:numPr>
          <w:ilvl w:val="0"/>
          <w:numId w:val="1002"/>
        </w:numPr>
        <w:pStyle w:val="Compact"/>
      </w:pPr>
      <w:r>
        <w:t xml:space="preserve">Training and mentoring junior chefs, resulting in a 40% reduction in staff turnover.</w:t>
      </w:r>
    </w:p>
    <w:p>
      <w:pPr>
        <w:numPr>
          <w:ilvl w:val="0"/>
          <w:numId w:val="1002"/>
        </w:numPr>
        <w:pStyle w:val="Compact"/>
      </w:pPr>
      <w:r>
        <w:t xml:space="preserve">Implementing hygiene protocols that achieved a 100% compliance rating during health inspections.</w:t>
      </w:r>
    </w:p>
    <w:p>
      <w:pPr>
        <w:numPr>
          <w:ilvl w:val="0"/>
          <w:numId w:val="1002"/>
        </w:numPr>
        <w:pStyle w:val="Compact"/>
      </w:pPr>
      <w:r>
        <w:t xml:space="preserve">Crafting signature dishes such as "Grilled Barramundi with Lemon Myrtle Glaze" and "Brisbane Bush Tomato Risotto."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Gold Coast Catering Co.</w:t>
      </w:r>
      <w:r>
        <w:t xml:space="preserve"> </w:t>
      </w:r>
      <w:r>
        <w:t xml:space="preserve">| Gold Coast, Queensland, Australia | March 2011 – May 2014</w:t>
      </w:r>
    </w:p>
    <w:p>
      <w:pPr>
        <w:numPr>
          <w:ilvl w:val="0"/>
          <w:numId w:val="1003"/>
        </w:numPr>
        <w:pStyle w:val="Compact"/>
      </w:pPr>
      <w:r>
        <w:t xml:space="preserve">Managing large-scale catering events for weddings, corporate functions, and community festivals in the Brisbane region.</w:t>
      </w:r>
    </w:p>
    <w:p>
      <w:pPr>
        <w:numPr>
          <w:ilvl w:val="0"/>
          <w:numId w:val="1003"/>
        </w:numPr>
        <w:pStyle w:val="Compact"/>
      </w:pPr>
      <w:r>
        <w:t xml:space="preserve">Designing themed menus that incorporated native Australian ingredients like wattleseed and macadamia nuts.</w:t>
      </w:r>
    </w:p>
    <w:p>
      <w:pPr>
        <w:numPr>
          <w:ilvl w:val="0"/>
          <w:numId w:val="1003"/>
        </w:numPr>
        <w:pStyle w:val="Compact"/>
      </w:pPr>
      <w:r>
        <w:t xml:space="preserve">Collaborating with event planners to ensure seamless execution of food service at 50+ events annually.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ertificate-iii-in-commercial-cookery"/>
    <w:p>
      <w:pPr>
        <w:pStyle w:val="Heading3"/>
      </w:pPr>
      <w:r>
        <w:t xml:space="preserve">Certificate III in Commercial Cookery</w:t>
      </w:r>
    </w:p>
    <w:p>
      <w:pPr>
        <w:pStyle w:val="FirstParagraph"/>
      </w:pPr>
      <w:r>
        <w:rPr>
          <w:bCs/>
          <w:b/>
        </w:rPr>
        <w:t xml:space="preserve">Brisbane Institute of Culinary Arts</w:t>
      </w:r>
      <w:r>
        <w:t xml:space="preserve"> </w:t>
      </w:r>
      <w:r>
        <w:t xml:space="preserve">| Brisbane, Queensland, Australia | 2009 – 2011</w:t>
      </w:r>
    </w:p>
    <w:p>
      <w:pPr>
        <w:numPr>
          <w:ilvl w:val="0"/>
          <w:numId w:val="1004"/>
        </w:numPr>
        <w:pStyle w:val="Compact"/>
      </w:pPr>
      <w:r>
        <w:t xml:space="preserve">Completed advanced training in classical cooking techniques, food safety, and kitchen management.</w:t>
      </w:r>
    </w:p>
    <w:p>
      <w:pPr>
        <w:numPr>
          <w:ilvl w:val="0"/>
          <w:numId w:val="1004"/>
        </w:numPr>
        <w:pStyle w:val="Compact"/>
      </w:pPr>
      <w:r>
        <w:t xml:space="preserve">Received the "Excellence in Menu Development" award for a project showcasing Indigenous Australian ingredients.</w:t>
      </w:r>
    </w:p>
    <w:bookmarkEnd w:id="26"/>
    <w:bookmarkStart w:id="27" w:name="diploma-of-hospitality-management"/>
    <w:p>
      <w:pPr>
        <w:pStyle w:val="Heading3"/>
      </w:pPr>
      <w:r>
        <w:t xml:space="preserve">Diploma of Hospitality Management</w:t>
      </w:r>
    </w:p>
    <w:p>
      <w:pPr>
        <w:pStyle w:val="FirstParagraph"/>
      </w:pPr>
      <w:r>
        <w:rPr>
          <w:bCs/>
          <w:b/>
        </w:rPr>
        <w:t xml:space="preserve">Australian Institute of Management</w:t>
      </w:r>
      <w:r>
        <w:t xml:space="preserve"> </w:t>
      </w:r>
      <w:r>
        <w:t xml:space="preserve">| Online | 2015 – 2016</w:t>
      </w:r>
    </w:p>
    <w:p>
      <w:pPr>
        <w:pStyle w:val="BodyText"/>
      </w:pPr>
      <w:r>
        <w:t xml:space="preserve">Gained expertise in business operations, leadership, and customer service strategies tailored for the hospitality sector.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Grilling, roasting, sous-vide, and pastry 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Creating seasonal and culturally inspired dishes with a focus on Australian ingredients.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Supervising teams of 10–20 kitchen staff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Implementing waste reduction strategies and sourcing locally produced goods.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Software:</w:t>
      </w:r>
      <w:r>
        <w:t xml:space="preserve"> </w:t>
      </w:r>
      <w:r>
        <w:t xml:space="preserve">Proficient in using POS systems and inventory management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Italian (for international cuisine exploration).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t xml:space="preserve">Winner of the "Emerging Chef of the Year" award by the Brisbane Food Network (2019).</w:t>
      </w:r>
    </w:p>
    <w:p>
      <w:pPr>
        <w:pStyle w:val="BodyText"/>
      </w:pPr>
      <w:r>
        <w:t xml:space="preserve">Featured in "The Australian Culinary Guide" for innovative use of native ingredients.</w:t>
      </w:r>
    </w:p>
    <w:p>
      <w:pPr>
        <w:pStyle w:val="BodyText"/>
      </w:pPr>
      <w:r>
        <w:t xml:space="preserve">Contributed to a charity event that raised $50,000 for food security initiatives in Queensland.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t xml:space="preserve">Australian Chefs’ Association (ACSA) – Member since 2016.</w:t>
      </w:r>
    </w:p>
    <w:p>
      <w:pPr>
        <w:pStyle w:val="BodyText"/>
      </w:pPr>
      <w:r>
        <w:t xml:space="preserve">Brisbane Hospitality Network – Active participant in regional culinary events and workshops.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james.thompson@example.com.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2026-07-20T06:02:04Z</dcterms:created>
  <dcterms:modified xsi:type="dcterms:W3CDTF">2026-07-20T06:02:04Z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