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Chef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chef-colombia-bogotá"/>
    <w:p>
      <w:pPr>
        <w:pStyle w:val="Heading2"/>
      </w:pPr>
      <w:r>
        <w:t xml:space="preserve">Chef | Colombia Bogotá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Carlos Méndez López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March 15, 1985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juan.carlos@chefbogota.com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+57 310 123 4567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Calle 78 #9-20, Bogotá, Colombia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passionate and experienced Chef with over 15 years of expertise in creating innovative and culturally rich culinary experiences. Specializing in Colombian gastronomy, I have honed my skills in the vibrant food scene of Colombia Bogotá, where I combine traditional techniques with modern creativity. My work focuses on elevating local ingredients while respecting the heritage of Colombian cuisine. With a deep understanding of the regional flavors and a commitment to excellence, I aim to contribute to the growing reputation of Bogotá as a culinary hub in South America.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Instituto Tecnológico de la Gastronomía (ITG), Bogotá, Colombia</w:t>
      </w:r>
      <w:r>
        <w:t xml:space="preserve"> </w:t>
      </w:r>
      <w:r>
        <w:t xml:space="preserve">- Bachelor’s Degree in Culinary Arts (2004–2008)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Chef’s Academy of Latin America, Buenos Aires, Argentina</w:t>
      </w:r>
      <w:r>
        <w:t xml:space="preserve"> </w:t>
      </w:r>
      <w:r>
        <w:t xml:space="preserve">- Advanced Certification in International Cuisine (2010)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Escuela de Gastronomía de Colombia</w:t>
      </w:r>
      <w:r>
        <w:t xml:space="preserve"> </w:t>
      </w:r>
      <w:r>
        <w:t xml:space="preserve">- Specialization in Andean Culinary Traditions (2015)</w:t>
      </w:r>
    </w:p>
    <w:bookmarkEnd w:id="22"/>
    <w:bookmarkStart w:id="27" w:name="professional-experience"/>
    <w:p>
      <w:pPr>
        <w:pStyle w:val="Heading3"/>
      </w:pPr>
      <w:r>
        <w:t xml:space="preserve">Professional Experience</w:t>
      </w:r>
    </w:p>
    <w:bookmarkStart w:id="23" w:name="Xc4adb4b73c956d25e7f18d59a7b99ba10baea67"/>
    <w:p>
      <w:pPr>
        <w:pStyle w:val="Heading4"/>
      </w:pPr>
      <w:r>
        <w:rPr>
          <w:bCs/>
          <w:b/>
        </w:rPr>
        <w:t xml:space="preserve">Head Chef, Restaurante Sabores de la Sierra</w:t>
      </w:r>
    </w:p>
    <w:p>
      <w:pPr>
        <w:pStyle w:val="FirstParagraph"/>
      </w:pPr>
      <w:r>
        <w:rPr>
          <w:iCs/>
          <w:i/>
        </w:rPr>
        <w:t xml:space="preserve">Bogotá, Colombia | January 2018 – Present</w:t>
      </w:r>
    </w:p>
    <w:p>
      <w:pPr>
        <w:numPr>
          <w:ilvl w:val="0"/>
          <w:numId w:val="1002"/>
        </w:numPr>
        <w:pStyle w:val="Compact"/>
      </w:pPr>
      <w:r>
        <w:t xml:space="preserve">Overseeing the entire kitchen operations, including menu development and staff management.</w:t>
      </w:r>
    </w:p>
    <w:p>
      <w:pPr>
        <w:numPr>
          <w:ilvl w:val="0"/>
          <w:numId w:val="1002"/>
        </w:numPr>
        <w:pStyle w:val="Compact"/>
      </w:pPr>
      <w:r>
        <w:t xml:space="preserve">Innovating traditional Colombian dishes with a modern twist, such as reinventing "arepas" and "choclo con queso" for contemporary palates.</w:t>
      </w:r>
    </w:p>
    <w:p>
      <w:pPr>
        <w:numPr>
          <w:ilvl w:val="0"/>
          <w:numId w:val="1002"/>
        </w:numPr>
        <w:pStyle w:val="Compact"/>
      </w:pPr>
      <w:r>
        <w:t xml:space="preserve">Collaborating with local farmers to source organic ingredients, supporting sustainable practices in Colombia Bogotá.</w:t>
      </w:r>
    </w:p>
    <w:p>
      <w:pPr>
        <w:numPr>
          <w:ilvl w:val="0"/>
          <w:numId w:val="1002"/>
        </w:numPr>
        <w:pStyle w:val="Compact"/>
      </w:pPr>
      <w:r>
        <w:t xml:space="preserve">Winning the 2021 “Best Traditional Cuisine” award from the Colombian Gastronomy Association.</w:t>
      </w:r>
    </w:p>
    <w:bookmarkEnd w:id="23"/>
    <w:bookmarkStart w:id="24" w:name="sous-chef-cielo-de-la-selva"/>
    <w:p>
      <w:pPr>
        <w:pStyle w:val="Heading4"/>
      </w:pPr>
      <w:r>
        <w:rPr>
          <w:bCs/>
          <w:b/>
        </w:rPr>
        <w:t xml:space="preserve">Sous Chef, Cielo de la Selva</w:t>
      </w:r>
    </w:p>
    <w:p>
      <w:pPr>
        <w:pStyle w:val="FirstParagraph"/>
      </w:pPr>
      <w:r>
        <w:rPr>
          <w:iCs/>
          <w:i/>
        </w:rPr>
        <w:t xml:space="preserve">Bogotá, Colombia | June 2013 – December 2017</w:t>
      </w:r>
    </w:p>
    <w:p>
      <w:pPr>
        <w:numPr>
          <w:ilvl w:val="0"/>
          <w:numId w:val="1003"/>
        </w:numPr>
        <w:pStyle w:val="Compact"/>
      </w:pPr>
      <w:r>
        <w:t xml:space="preserve">Assisted in the creation of a seasonal menu that highlighted regional ingredients from the Andean highlands.</w:t>
      </w:r>
    </w:p>
    <w:p>
      <w:pPr>
        <w:numPr>
          <w:ilvl w:val="0"/>
          <w:numId w:val="1003"/>
        </w:numPr>
        <w:pStyle w:val="Compact"/>
      </w:pPr>
      <w:r>
        <w:t xml:space="preserve">Training and mentoring junior chefs in both classical and contemporary cooking techniques.</w:t>
      </w:r>
    </w:p>
    <w:p>
      <w:pPr>
        <w:numPr>
          <w:ilvl w:val="0"/>
          <w:numId w:val="1003"/>
        </w:numPr>
        <w:pStyle w:val="Compact"/>
      </w:pPr>
      <w:r>
        <w:t xml:space="preserve">Ensuring compliance with health and safety standards, maintaining a 100% compliance record during inspections.</w:t>
      </w:r>
    </w:p>
    <w:bookmarkEnd w:id="24"/>
    <w:bookmarkStart w:id="25" w:name="chef-de-cuisine-restaurante-la-estación"/>
    <w:p>
      <w:pPr>
        <w:pStyle w:val="Heading4"/>
      </w:pPr>
      <w:r>
        <w:rPr>
          <w:bCs/>
          <w:b/>
        </w:rPr>
        <w:t xml:space="preserve">Chef de Cuisine, Restaurante La Estación</w:t>
      </w:r>
    </w:p>
    <w:p>
      <w:pPr>
        <w:pStyle w:val="FirstParagraph"/>
      </w:pPr>
      <w:r>
        <w:rPr>
          <w:iCs/>
          <w:i/>
        </w:rPr>
        <w:t xml:space="preserve">Bogotá, Colombia | January 2010 – May 2013</w:t>
      </w:r>
    </w:p>
    <w:p>
      <w:pPr>
        <w:numPr>
          <w:ilvl w:val="0"/>
          <w:numId w:val="1004"/>
        </w:numPr>
        <w:pStyle w:val="Compact"/>
      </w:pPr>
      <w:r>
        <w:t xml:space="preserve">Designing and executing daily menus that blended Colombian flavors with global influences.</w:t>
      </w:r>
    </w:p>
    <w:p>
      <w:pPr>
        <w:numPr>
          <w:ilvl w:val="0"/>
          <w:numId w:val="1004"/>
        </w:numPr>
        <w:pStyle w:val="Compact"/>
      </w:pPr>
      <w:r>
        <w:t xml:space="preserve">Managing a team of 15 chefs and kitchen staff, fostering a collaborative work environment.</w:t>
      </w:r>
    </w:p>
    <w:p>
      <w:pPr>
        <w:numPr>
          <w:ilvl w:val="0"/>
          <w:numId w:val="1004"/>
        </w:numPr>
        <w:pStyle w:val="Compact"/>
      </w:pPr>
      <w:r>
        <w:t xml:space="preserve">Receiving recognition from local food critics for the restaurant’s commitment to quality and authenticity in Colombia Bogotá.</w:t>
      </w:r>
    </w:p>
    <w:bookmarkEnd w:id="25"/>
    <w:bookmarkStart w:id="26" w:name="internship-la-cava-del-chef"/>
    <w:p>
      <w:pPr>
        <w:pStyle w:val="Heading4"/>
      </w:pPr>
      <w:r>
        <w:rPr>
          <w:bCs/>
          <w:b/>
        </w:rPr>
        <w:t xml:space="preserve">Internship, La Cava del Chef</w:t>
      </w:r>
    </w:p>
    <w:p>
      <w:pPr>
        <w:pStyle w:val="FirstParagraph"/>
      </w:pPr>
      <w:r>
        <w:rPr>
          <w:iCs/>
          <w:i/>
        </w:rPr>
        <w:t xml:space="preserve">Bogotá, Colombia | July 2008 – December 2009</w:t>
      </w:r>
    </w:p>
    <w:p>
      <w:pPr>
        <w:numPr>
          <w:ilvl w:val="0"/>
          <w:numId w:val="1005"/>
        </w:numPr>
        <w:pStyle w:val="Compact"/>
      </w:pPr>
      <w:r>
        <w:t xml:space="preserve">Gaining hands-on experience in a high-volume kitchen environment while learning the fundamentals of Colombian cooking.</w:t>
      </w:r>
    </w:p>
    <w:p>
      <w:pPr>
        <w:numPr>
          <w:ilvl w:val="0"/>
          <w:numId w:val="1005"/>
        </w:numPr>
        <w:pStyle w:val="Compact"/>
      </w:pPr>
      <w:r>
        <w:t xml:space="preserve">Assisting in the preparation of large-scale events, including weddings and corporate functions.</w:t>
      </w:r>
    </w:p>
    <w:bookmarkEnd w:id="26"/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Culinary Expertise:</w:t>
      </w:r>
      <w:r>
        <w:t xml:space="preserve"> </w:t>
      </w:r>
      <w:r>
        <w:t xml:space="preserve">Mastery in traditional Colombian cooking, including the preparation of dishes like "bandeja paisa," "sancocho," and "tamales." Proficient in modern techniques such as sous-vide and molecular gastronomy.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Menu Development:</w:t>
      </w:r>
      <w:r>
        <w:t xml:space="preserve"> </w:t>
      </w:r>
      <w:r>
        <w:t xml:space="preserve">Skilled in creating seasonal menus that reflect the biodiversity of Colombia’s regions, with a focus on Bogotá’s unique culinary identity.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Proven ability to lead and motivate kitchen teams, ensuring efficiency and quality under pressure.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Sustainability Practices:</w:t>
      </w:r>
      <w:r>
        <w:t xml:space="preserve"> </w:t>
      </w:r>
      <w:r>
        <w:t xml:space="preserve">Committed to reducing food waste and promoting eco-friendly practices in the kitchen.</w:t>
      </w:r>
    </w:p>
    <w:bookmarkEnd w:id="28"/>
    <w:bookmarkStart w:id="29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Sanitary and Safety Certification for Food Establishments (Colombia)</w:t>
      </w:r>
      <w:r>
        <w:t xml:space="preserve"> </w:t>
      </w:r>
      <w:r>
        <w:t xml:space="preserve">– Ministry of Health, 2019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in International Gastronomy (CIG) – Latin American Culinary Association</w:t>
      </w:r>
      <w:r>
        <w:t xml:space="preserve">, 2017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Knife Skills and Food Presentation Course</w:t>
      </w:r>
      <w:r>
        <w:t xml:space="preserve"> </w:t>
      </w:r>
      <w:r>
        <w:t xml:space="preserve">– Instituto Tecnológico de la Gastronomía, 2015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Spanish (Native)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French (Basic)</w:t>
      </w:r>
    </w:p>
    <w:bookmarkEnd w:id="30"/>
    <w:bookmarkStart w:id="31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Regularly participates in food drives organized by the Bogotá Food Bank, providing meals to underprivileged communities in Colombia Bogotá.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Colombian Culinary Association, contributing to initiatives that promote local gastronomy and support aspiring chefs.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Exploring the culinary traditions of Colombia’s regions, experimenting with new recipes, and teaching cooking classes at community centers in Bogotá.</w:t>
      </w:r>
    </w:p>
    <w:bookmarkEnd w:id="31"/>
    <w:p>
      <w:pPr>
        <w:pStyle w:val="BodyText"/>
      </w:pPr>
      <w:r>
        <w:t xml:space="preserve">Curriculum Vitae - Chef | Colombia Bogotá</w:t>
      </w:r>
    </w:p>
    <w:p>
      <w:pPr>
        <w:pStyle w:val="BodyText"/>
      </w:pPr>
      <w:r>
        <w:t xml:space="preserve">Last Updated: April 2023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Chef</dc:title>
  <dc:creator/>
  <dc:language>en</dc:language>
  <cp:keywords/>
  <dcterms:created xsi:type="dcterms:W3CDTF">2025-11-30T01:18:49Z</dcterms:created>
  <dcterms:modified xsi:type="dcterms:W3CDTF">2025-11-30T01:18:49Z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