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Indonesia</w:t>
      </w:r>
      <w:r>
        <w:t xml:space="preserve"> </w:t>
      </w:r>
      <w:r>
        <w:t xml:space="preserve">Jakarta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Irfan Setiawan</w:t>
      </w:r>
      <w:r>
        <w:br/>
      </w:r>
      <w:r>
        <w:rPr>
          <w:bCs/>
          <w:b/>
        </w:rPr>
        <w:t xml:space="preserve">Email:</w:t>
      </w:r>
      <w:r>
        <w:t xml:space="preserve"> </w:t>
      </w:r>
      <w:r>
        <w:t xml:space="preserve">irfan.setiawan@example.com</w:t>
      </w:r>
      <w:r>
        <w:br/>
      </w:r>
      <w:r>
        <w:rPr>
          <w:bCs/>
          <w:b/>
        </w:rPr>
        <w:t xml:space="preserve">Phone:</w:t>
      </w:r>
      <w:r>
        <w:t xml:space="preserve"> </w:t>
      </w:r>
      <w:r>
        <w:t xml:space="preserve">+62 812-3456-7890</w:t>
      </w:r>
      <w:r>
        <w:br/>
      </w:r>
      <w:r>
        <w:rPr>
          <w:bCs/>
          <w:b/>
        </w:rPr>
        <w:t xml:space="preserve">Address:</w:t>
      </w:r>
      <w:r>
        <w:t xml:space="preserve"> </w:t>
      </w:r>
      <w:r>
        <w:t xml:space="preserve">Jl. Sudirman No. 123, Jakarta Pusat, Indonesia</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industry, specializing in Indonesian cuisine and modern fusion dishes tailored for the vibrant food culture of Jakarta. Proficient in managing kitchen operations, developing innovative menus, and delivering exceptional dining experiences to both local and international clientele. Committed to upholding traditional Indonesian flavors while incorporating contemporary techniques. Proven expertise in leading teams, maintaining high standards of hygiene, and creating memorable culinary events in Indonesia Jakarta.</w:t>
      </w:r>
    </w:p>
    <w:bookmarkEnd w:id="21"/>
    <w:bookmarkStart w:id="25" w:name="work-experience"/>
    <w:p>
      <w:pPr>
        <w:pStyle w:val="Heading2"/>
      </w:pPr>
      <w:r>
        <w:t xml:space="preserve">Work Experience</w:t>
      </w:r>
    </w:p>
    <w:bookmarkStart w:id="22" w:name="head-chef"/>
    <w:p>
      <w:pPr>
        <w:pStyle w:val="Heading3"/>
      </w:pPr>
      <w:r>
        <w:t xml:space="preserve">Head Chef</w:t>
      </w:r>
    </w:p>
    <w:p>
      <w:pPr>
        <w:pStyle w:val="FirstParagraph"/>
      </w:pPr>
      <w:r>
        <w:rPr>
          <w:bCs/>
          <w:b/>
        </w:rPr>
        <w:t xml:space="preserve">Bebek Bengil Restaurant - Jakarta Pusat</w:t>
      </w:r>
      <w:r>
        <w:br/>
      </w:r>
      <w:r>
        <w:t xml:space="preserve">2018 – Present</w:t>
      </w:r>
      <w:r>
        <w:br/>
      </w:r>
      <w:r>
        <w:t xml:space="preserve">- Supervised a team of 15 chefs and kitchen staff, ensuring seamless operations during peak hours.</w:t>
      </w:r>
      <w:r>
        <w:br/>
      </w:r>
      <w:r>
        <w:t xml:space="preserve">- Developed a seasonal menu highlighting local Indonesian ingredients such as tempeh, sambal, and lemongrass.</w:t>
      </w:r>
      <w:r>
        <w:br/>
      </w:r>
      <w:r>
        <w:t xml:space="preserve">- Organized monthly culinary workshops for local communities in Indonesia Jakarta to promote traditional cooking methods.</w:t>
      </w:r>
      <w:r>
        <w:br/>
      </w:r>
      <w:r>
        <w:t xml:space="preserve">- Collaborated with suppliers to source organic and sustainable products, reducing the restaurant's carbon footprint by 30%.</w:t>
      </w:r>
    </w:p>
    <w:bookmarkEnd w:id="22"/>
    <w:bookmarkStart w:id="23" w:name="chef-de-cuisine"/>
    <w:p>
      <w:pPr>
        <w:pStyle w:val="Heading3"/>
      </w:pPr>
      <w:r>
        <w:t xml:space="preserve">Chef de Cuisine</w:t>
      </w:r>
    </w:p>
    <w:p>
      <w:pPr>
        <w:pStyle w:val="FirstParagraph"/>
      </w:pPr>
      <w:r>
        <w:rPr>
          <w:bCs/>
          <w:b/>
        </w:rPr>
        <w:t xml:space="preserve">Merdeka Kitchen - Jakarta Selatan</w:t>
      </w:r>
      <w:r>
        <w:br/>
      </w:r>
      <w:r>
        <w:t xml:space="preserve">2015 – 2018</w:t>
      </w:r>
      <w:r>
        <w:br/>
      </w:r>
      <w:r>
        <w:t xml:space="preserve">- Created signature dishes like "Nasi Uduk with Sate Padang" that became a customer favorite.</w:t>
      </w:r>
      <w:r>
        <w:br/>
      </w:r>
      <w:r>
        <w:t xml:space="preserve">- Led the kitchen during major events, including corporate dinners and weddings in Indonesia Jakarta.</w:t>
      </w:r>
      <w:r>
        <w:br/>
      </w:r>
      <w:r>
        <w:t xml:space="preserve">- Trained junior chefs in Indonesian culinary techniques, such as kecap manis fermentation and tandoor cooking.</w:t>
      </w:r>
      <w:r>
        <w:br/>
      </w:r>
      <w:r>
        <w:t xml:space="preserve">- Implemented a waste management system that improved efficiency by 25%.</w:t>
      </w:r>
    </w:p>
    <w:bookmarkEnd w:id="23"/>
    <w:bookmarkStart w:id="24" w:name="chef-intern"/>
    <w:p>
      <w:pPr>
        <w:pStyle w:val="Heading3"/>
      </w:pPr>
      <w:r>
        <w:t xml:space="preserve">Chef Intern</w:t>
      </w:r>
    </w:p>
    <w:p>
      <w:pPr>
        <w:pStyle w:val="FirstParagraph"/>
      </w:pPr>
      <w:r>
        <w:rPr>
          <w:bCs/>
          <w:b/>
        </w:rPr>
        <w:t xml:space="preserve">Hotel Mulia Jakarta</w:t>
      </w:r>
      <w:r>
        <w:br/>
      </w:r>
      <w:r>
        <w:t xml:space="preserve">2012 – 2015</w:t>
      </w:r>
      <w:r>
        <w:br/>
      </w:r>
      <w:r>
        <w:t xml:space="preserve">- Assisted in the preparation of banquets and international cuisine for high-profile guests.</w:t>
      </w:r>
      <w:r>
        <w:br/>
      </w:r>
      <w:r>
        <w:t xml:space="preserve">- Participated in food safety audits to maintain ISO standards in Indonesia Jakarta.</w:t>
      </w:r>
      <w:r>
        <w:br/>
      </w:r>
      <w:r>
        <w:t xml:space="preserve">- Explored the fusion of Indonesian and global flavors, contributing to the hotel’s culinary innovation.</w:t>
      </w:r>
    </w:p>
    <w:bookmarkEnd w:id="24"/>
    <w:bookmarkEnd w:id="25"/>
    <w:bookmarkStart w:id="28" w:name="education"/>
    <w:p>
      <w:pPr>
        <w:pStyle w:val="Heading2"/>
      </w:pPr>
      <w:r>
        <w:t xml:space="preserve">Education</w:t>
      </w:r>
    </w:p>
    <w:bookmarkStart w:id="26" w:name="culinary-arts-degree"/>
    <w:p>
      <w:pPr>
        <w:pStyle w:val="Heading3"/>
      </w:pPr>
      <w:r>
        <w:t xml:space="preserve">Culinary Arts Degree</w:t>
      </w:r>
    </w:p>
    <w:p>
      <w:pPr>
        <w:pStyle w:val="FirstParagraph"/>
      </w:pPr>
      <w:r>
        <w:rPr>
          <w:bCs/>
          <w:b/>
        </w:rPr>
        <w:t xml:space="preserve">Indonesia Culinary Institute (ICI)</w:t>
      </w:r>
      <w:r>
        <w:br/>
      </w:r>
      <w:r>
        <w:t xml:space="preserve">2010 – 2012</w:t>
      </w:r>
      <w:r>
        <w:br/>
      </w:r>
      <w:r>
        <w:t xml:space="preserve">- Focused on Indonesian traditional cooking, food science, and kitchen management.</w:t>
      </w:r>
      <w:r>
        <w:br/>
      </w:r>
      <w:r>
        <w:t xml:space="preserve">- Graduated with honors for a thesis titled "The Role of Local Ingredients in Modern Indonesian Cuisine."</w:t>
      </w:r>
    </w:p>
    <w:bookmarkEnd w:id="26"/>
    <w:bookmarkStart w:id="27" w:name="advanced-certification-in-fusion-cooking"/>
    <w:p>
      <w:pPr>
        <w:pStyle w:val="Heading3"/>
      </w:pPr>
      <w:r>
        <w:t xml:space="preserve">Advanced Certification in Fusion Cooking</w:t>
      </w:r>
    </w:p>
    <w:p>
      <w:pPr>
        <w:pStyle w:val="FirstParagraph"/>
      </w:pPr>
      <w:r>
        <w:rPr>
          <w:bCs/>
          <w:b/>
        </w:rPr>
        <w:t xml:space="preserve">International Culinary Academy (ICA)</w:t>
      </w:r>
      <w:r>
        <w:br/>
      </w:r>
      <w:r>
        <w:t xml:space="preserve">2014</w:t>
      </w:r>
      <w:r>
        <w:br/>
      </w:r>
      <w:r>
        <w:t xml:space="preserve">- Specialized in blending Indonesian flavors with global techniques, such as sous-vide and molecular gastronomy.</w:t>
      </w:r>
    </w:p>
    <w:bookmarkEnd w:id="27"/>
    <w:bookmarkEnd w:id="28"/>
    <w:bookmarkStart w:id="29" w:name="skills-and-qualifications"/>
    <w:p>
      <w:pPr>
        <w:pStyle w:val="Heading2"/>
      </w:pPr>
      <w:r>
        <w:t xml:space="preserve">Skills and Qualifications</w:t>
      </w:r>
    </w:p>
    <w:p>
      <w:pPr>
        <w:numPr>
          <w:ilvl w:val="0"/>
          <w:numId w:val="1001"/>
        </w:numPr>
        <w:pStyle w:val="Compact"/>
      </w:pPr>
      <w:r>
        <w:rPr>
          <w:bCs/>
          <w:b/>
        </w:rPr>
        <w:t xml:space="preserve">Cooking Techniques:</w:t>
      </w:r>
      <w:r>
        <w:t xml:space="preserve"> </w:t>
      </w:r>
      <w:r>
        <w:t xml:space="preserve">Mastery of Indonesian traditional methods (e.g., grilling, steaming) and modern techniques (e.g., dehydrating, emulsifying).</w:t>
      </w:r>
    </w:p>
    <w:p>
      <w:pPr>
        <w:numPr>
          <w:ilvl w:val="0"/>
          <w:numId w:val="1001"/>
        </w:numPr>
        <w:pStyle w:val="Compact"/>
      </w:pPr>
      <w:r>
        <w:rPr>
          <w:bCs/>
          <w:b/>
        </w:rPr>
        <w:t xml:space="preserve">Menu Development:</w:t>
      </w:r>
      <w:r>
        <w:t xml:space="preserve"> </w:t>
      </w:r>
      <w:r>
        <w:t xml:space="preserve">Expertise in crafting menus that reflect the diversity of Indonesia Jakarta's food culture.</w:t>
      </w:r>
    </w:p>
    <w:p>
      <w:pPr>
        <w:numPr>
          <w:ilvl w:val="0"/>
          <w:numId w:val="1001"/>
        </w:numPr>
        <w:pStyle w:val="Compact"/>
      </w:pPr>
      <w:r>
        <w:rPr>
          <w:bCs/>
          <w:b/>
        </w:rPr>
        <w:t xml:space="preserve">Kitchen Management:</w:t>
      </w:r>
      <w:r>
        <w:t xml:space="preserve"> </w:t>
      </w:r>
      <w:r>
        <w:t xml:space="preserve">Proven ability to manage inventory, budgets, and staff in fast-paced environments.</w:t>
      </w:r>
    </w:p>
    <w:p>
      <w:pPr>
        <w:numPr>
          <w:ilvl w:val="0"/>
          <w:numId w:val="1001"/>
        </w:numPr>
        <w:pStyle w:val="Compact"/>
      </w:pPr>
      <w:r>
        <w:rPr>
          <w:bCs/>
          <w:b/>
        </w:rPr>
        <w:t xml:space="preserve">Culinary Innovation:</w:t>
      </w:r>
      <w:r>
        <w:t xml:space="preserve"> </w:t>
      </w:r>
      <w:r>
        <w:t xml:space="preserve">A creative approach to experimenting with local ingredients like jackfruit and banyan fruit.</w:t>
      </w:r>
    </w:p>
    <w:p>
      <w:pPr>
        <w:numPr>
          <w:ilvl w:val="0"/>
          <w:numId w:val="1001"/>
        </w:numPr>
        <w:pStyle w:val="Compact"/>
      </w:pPr>
      <w:r>
        <w:rPr>
          <w:bCs/>
          <w:b/>
        </w:rPr>
        <w:t xml:space="preserve">Language Proficiency:</w:t>
      </w:r>
      <w:r>
        <w:t xml:space="preserve"> </w:t>
      </w:r>
      <w:r>
        <w:t xml:space="preserve">Fluent in Bahasa Indonesia and English; basic knowledge of Mandarin for international collaborations.</w:t>
      </w:r>
    </w:p>
    <w:bookmarkEnd w:id="29"/>
    <w:bookmarkStart w:id="30" w:name="certifications-awards"/>
    <w:p>
      <w:pPr>
        <w:pStyle w:val="Heading2"/>
      </w:pPr>
      <w:r>
        <w:t xml:space="preserve">Certifications &amp; Awards</w:t>
      </w:r>
    </w:p>
    <w:p>
      <w:pPr>
        <w:pStyle w:val="FirstParagraph"/>
      </w:pPr>
      <w:r>
        <w:rPr>
          <w:bCs/>
          <w:b/>
        </w:rPr>
        <w:t xml:space="preserve">Indonesian Culinary Excellence Award (2019)</w:t>
      </w:r>
      <w:r>
        <w:br/>
      </w:r>
      <w:r>
        <w:t xml:space="preserve">Recognized for outstanding contributions to preserving Indonesian cuisine in Jakarta.</w:t>
      </w:r>
      <w:r>
        <w:br/>
      </w:r>
      <w:r>
        <w:rPr>
          <w:bCs/>
          <w:b/>
        </w:rPr>
        <w:t xml:space="preserve">HACCP Certification (2017)</w:t>
      </w:r>
      <w:r>
        <w:br/>
      </w:r>
      <w:r>
        <w:t xml:space="preserve">Completed a rigorous food safety training program to ensure compliance with international standards in Indonesia Jakarta.</w:t>
      </w:r>
      <w:r>
        <w:br/>
      </w:r>
      <w:r>
        <w:rPr>
          <w:bCs/>
          <w:b/>
        </w:rPr>
        <w:t xml:space="preserve">Wine and Beverage Management (2020)</w:t>
      </w:r>
      <w:r>
        <w:br/>
      </w:r>
      <w:r>
        <w:t xml:space="preserve">Certified by the Indonesian Sommelier Association to enhance pairing expertise for restaurant guests.</w:t>
      </w:r>
    </w:p>
    <w:bookmarkEnd w:id="30"/>
    <w:bookmarkStart w:id="31" w:name="projects-achievements"/>
    <w:p>
      <w:pPr>
        <w:pStyle w:val="Heading2"/>
      </w:pPr>
      <w:r>
        <w:t xml:space="preserve">Projects &amp; Achievements</w:t>
      </w:r>
    </w:p>
    <w:p>
      <w:pPr>
        <w:pStyle w:val="FirstParagraph"/>
      </w:pPr>
      <w:r>
        <w:rPr>
          <w:bCs/>
          <w:b/>
        </w:rPr>
        <w:t xml:space="preserve">"Jakarta Food Festival" 2019</w:t>
      </w:r>
      <w:r>
        <w:br/>
      </w:r>
      <w:r>
        <w:t xml:space="preserve">Organized a three-day event showcasing regional dishes from across Indonesia, attracting over 5,000 visitors in Jakarta.</w:t>
      </w:r>
      <w:r>
        <w:br/>
      </w:r>
      <w:r>
        <w:rPr>
          <w:bCs/>
          <w:b/>
        </w:rPr>
        <w:t xml:space="preserve">Community Cooking Classes (2021)</w:t>
      </w:r>
      <w:r>
        <w:br/>
      </w:r>
      <w:r>
        <w:t xml:space="preserve">Launched free cooking workshops for underprivileged youth in Jakarta, focusing on traditional recipes and healthy eating habits.</w:t>
      </w:r>
      <w:r>
        <w:br/>
      </w:r>
      <w:r>
        <w:rPr>
          <w:bCs/>
          <w:b/>
        </w:rPr>
        <w:t xml:space="preserve">Collaboration with Local Farmers</w:t>
      </w:r>
      <w:r>
        <w:br/>
      </w:r>
      <w:r>
        <w:t xml:space="preserve">Partnered with farmers in West Java to create a sustainable sourcing program, ensuring fresh produce for the restaurant.</w:t>
      </w:r>
    </w:p>
    <w:bookmarkEnd w:id="31"/>
    <w:bookmarkStart w:id="32" w:name="references"/>
    <w:p>
      <w:pPr>
        <w:pStyle w:val="Heading2"/>
      </w:pPr>
      <w:r>
        <w:t xml:space="preserve">References</w:t>
      </w:r>
    </w:p>
    <w:p>
      <w:pPr>
        <w:pStyle w:val="FirstParagraph"/>
      </w:pPr>
      <w:r>
        <w:t xml:space="preserve">Available upon request. References include former employers, suppliers, and industry peers in Indonesia Jakarta.</w:t>
      </w:r>
    </w:p>
    <w:p>
      <w:pPr>
        <w:pStyle w:val="BodyText"/>
      </w:pPr>
      <w:r>
        <w:t xml:space="preserve">Curriculum Vitae - Chef in Indonesia Jakarta | Updated: April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Indonesia Jakarta</dc:title>
  <dc:creator/>
  <dc:language>en</dc:language>
  <cp:keywords/>
  <dcterms:created xsi:type="dcterms:W3CDTF">2026-05-30T22:49:15Z</dcterms:created>
  <dcterms:modified xsi:type="dcterms:W3CDTF">2026-05-30T22:49:15Z</dcterms:modified>
</cp:coreProperties>
</file>

<file path=docProps/custom.xml><?xml version="1.0" encoding="utf-8"?>
<Properties xmlns="http://schemas.openxmlformats.org/officeDocument/2006/custom-properties" xmlns:vt="http://schemas.openxmlformats.org/officeDocument/2006/docPropsVTypes"/>
</file>