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rPr>
          <w:bCs/>
          <w:b/>
        </w:rPr>
        <w:t xml:space="preserve">Curriculum Vitae</w:t>
      </w:r>
    </w:p>
    <w:bookmarkStart w:id="32" w:name="chef-in-iraq-baghdad"/>
    <w:p>
      <w:pPr>
        <w:pStyle w:val="Heading2"/>
      </w:pPr>
      <w:r>
        <w:rPr>
          <w:bCs/>
          <w:b/>
        </w:rPr>
        <w:t xml:space="preserve">CHEF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Baghdad, Iraq</w:t>
      </w:r>
      <w:r>
        <w:br/>
      </w:r>
      <w:r>
        <w:rPr>
          <w:bCs/>
          <w:b/>
        </w:rPr>
        <w:t xml:space="preserve">Email:</w:t>
      </w:r>
      <w:r>
        <w:t xml:space="preserve"> </w:t>
      </w:r>
      <w:r>
        <w:t xml:space="preserve">[your.email@example.com]</w:t>
      </w:r>
      <w:r>
        <w:br/>
      </w:r>
      <w:r>
        <w:rPr>
          <w:bCs/>
          <w:b/>
        </w:rPr>
        <w:t xml:space="preserve">Phone:</w:t>
      </w:r>
      <w:r>
        <w:t xml:space="preserve">[+964 770 123 4567]</w:t>
      </w:r>
    </w:p>
    <w:bookmarkEnd w:id="20"/>
    <w:bookmarkStart w:id="21" w:name="professional-summary"/>
    <w:p>
      <w:pPr>
        <w:pStyle w:val="Heading3"/>
      </w:pPr>
      <w:r>
        <w:t xml:space="preserve">Professional Summary</w:t>
      </w:r>
    </w:p>
    <w:p>
      <w:pPr>
        <w:pStyle w:val="FirstParagraph"/>
      </w:pPr>
      <w:r>
        <w:t xml:space="preserve">A highly motivated and experienced Chef with over [X years] of expertise in the culinary arts, specializing in traditional Iraqi cuisine and modern gastronomy. Dedicated to preserving the rich food heritage of Iraq Baghdad while innovating to meet contemporary dining expectations. Proven track record in managing high-pressure kitchen environments, leading teams, and delivering exceptional dining experiences that reflect the cultural diversity of Iraq. Committed to excellence in food safety, sustainability, and customer satisfaction.</w:t>
      </w:r>
    </w:p>
    <w:bookmarkEnd w:id="21"/>
    <w:bookmarkStart w:id="25" w:name="work-experience"/>
    <w:p>
      <w:pPr>
        <w:pStyle w:val="Heading3"/>
      </w:pPr>
      <w:r>
        <w:t xml:space="preserve">Work Experience</w:t>
      </w:r>
    </w:p>
    <w:bookmarkStart w:id="22" w:name="executive-chef"/>
    <w:p>
      <w:pPr>
        <w:pStyle w:val="Heading4"/>
      </w:pPr>
      <w:r>
        <w:t xml:space="preserve">Executive Chef</w:t>
      </w:r>
    </w:p>
    <w:p>
      <w:pPr>
        <w:pStyle w:val="FirstParagraph"/>
      </w:pPr>
      <w:r>
        <w:rPr>
          <w:bCs/>
          <w:b/>
        </w:rPr>
        <w:t xml:space="preserve">Madinat Al-Salam Restaurant</w:t>
      </w:r>
      <w:r>
        <w:t xml:space="preserve">, Baghdad, Iraq</w:t>
      </w:r>
      <w:r>
        <w:br/>
      </w:r>
      <w:r>
        <w:t xml:space="preserve">January 2018 – Present</w:t>
      </w:r>
    </w:p>
    <w:p>
      <w:pPr>
        <w:numPr>
          <w:ilvl w:val="0"/>
          <w:numId w:val="1001"/>
        </w:numPr>
        <w:pStyle w:val="Compact"/>
      </w:pPr>
      <w:r>
        <w:t xml:space="preserve">Overseeing the daily operations of a 50-seater restaurant specializing in traditional Iraqi dishes with a modern twist.</w:t>
      </w:r>
    </w:p>
    <w:p>
      <w:pPr>
        <w:numPr>
          <w:ilvl w:val="0"/>
          <w:numId w:val="1001"/>
        </w:numPr>
        <w:pStyle w:val="Compact"/>
      </w:pPr>
      <w:r>
        <w:t xml:space="preserve">Designing and implementing menus that highlight regional ingredients such as lamb, wheat, and dates, while incorporating global culinary techniques.</w:t>
      </w:r>
    </w:p>
    <w:p>
      <w:pPr>
        <w:numPr>
          <w:ilvl w:val="0"/>
          <w:numId w:val="1001"/>
        </w:numPr>
        <w:pStyle w:val="Compact"/>
      </w:pPr>
      <w:r>
        <w:t xml:space="preserve">Leading a team of 12 chefs and kitchen staff, fostering a collaborative environment that prioritizes creativity and efficiency.</w:t>
      </w:r>
    </w:p>
    <w:p>
      <w:pPr>
        <w:numPr>
          <w:ilvl w:val="0"/>
          <w:numId w:val="1001"/>
        </w:numPr>
        <w:pStyle w:val="Compact"/>
      </w:pPr>
      <w:r>
        <w:t xml:space="preserve">Organizing cultural events in Baghdad to promote Iraqi gastronomy, including festivals celebrating the city’s rich culinary history.</w:t>
      </w:r>
    </w:p>
    <w:p>
      <w:pPr>
        <w:numPr>
          <w:ilvl w:val="0"/>
          <w:numId w:val="1001"/>
        </w:numPr>
        <w:pStyle w:val="Compact"/>
      </w:pPr>
      <w:r>
        <w:t xml:space="preserve">Ensuring compliance with local food safety regulations and maintaining high hygiene standards in the kitchen.</w:t>
      </w:r>
    </w:p>
    <w:bookmarkEnd w:id="22"/>
    <w:bookmarkStart w:id="23" w:name="head-chef"/>
    <w:p>
      <w:pPr>
        <w:pStyle w:val="Heading4"/>
      </w:pPr>
      <w:r>
        <w:t xml:space="preserve">Head Chef</w:t>
      </w:r>
    </w:p>
    <w:p>
      <w:pPr>
        <w:pStyle w:val="FirstParagraph"/>
      </w:pPr>
      <w:r>
        <w:rPr>
          <w:bCs/>
          <w:b/>
        </w:rPr>
        <w:t xml:space="preserve">Souk Al-Shuhada Café</w:t>
      </w:r>
      <w:r>
        <w:t xml:space="preserve">, Baghdad, Iraq</w:t>
      </w:r>
      <w:r>
        <w:br/>
      </w:r>
      <w:r>
        <w:t xml:space="preserve">March 2015 – December 2017</w:t>
      </w:r>
    </w:p>
    <w:p>
      <w:pPr>
        <w:numPr>
          <w:ilvl w:val="0"/>
          <w:numId w:val="1002"/>
        </w:numPr>
        <w:pStyle w:val="Compact"/>
      </w:pPr>
      <w:r>
        <w:t xml:space="preserve">Managing a fast-paced café that served both local and international customers, with a focus on breakfast and street food.</w:t>
      </w:r>
    </w:p>
    <w:p>
      <w:pPr>
        <w:numPr>
          <w:ilvl w:val="0"/>
          <w:numId w:val="1002"/>
        </w:numPr>
        <w:pStyle w:val="Compact"/>
      </w:pPr>
      <w:r>
        <w:t xml:space="preserve">Collaborating with local farmers to source fresh, seasonal ingredients for daily dishes like kibbeh, falafel, and maqluba.</w:t>
      </w:r>
    </w:p>
    <w:p>
      <w:pPr>
        <w:numPr>
          <w:ilvl w:val="0"/>
          <w:numId w:val="1002"/>
        </w:numPr>
        <w:pStyle w:val="Compact"/>
      </w:pPr>
      <w:r>
        <w:t xml:space="preserve">Training junior chefs in traditional Iraqi cooking methods while encouraging innovation in recipe development.</w:t>
      </w:r>
    </w:p>
    <w:p>
      <w:pPr>
        <w:numPr>
          <w:ilvl w:val="0"/>
          <w:numId w:val="1002"/>
        </w:numPr>
        <w:pStyle w:val="Compact"/>
      </w:pPr>
      <w:r>
        <w:t xml:space="preserve">Participating in community initiatives to support food security in Baghdad by donating surplus meals to local shelters.</w:t>
      </w:r>
    </w:p>
    <w:bookmarkEnd w:id="23"/>
    <w:bookmarkStart w:id="24" w:name="chef-de-cuisine"/>
    <w:p>
      <w:pPr>
        <w:pStyle w:val="Heading4"/>
      </w:pPr>
      <w:r>
        <w:t xml:space="preserve">Chef de Cuisine</w:t>
      </w:r>
    </w:p>
    <w:p>
      <w:pPr>
        <w:pStyle w:val="FirstParagraph"/>
      </w:pPr>
      <w:r>
        <w:rPr>
          <w:bCs/>
          <w:b/>
        </w:rPr>
        <w:t xml:space="preserve">Al-Rashid Hotel Kitchen</w:t>
      </w:r>
      <w:r>
        <w:t xml:space="preserve">, Baghdad, Iraq</w:t>
      </w:r>
      <w:r>
        <w:br/>
      </w:r>
      <w:r>
        <w:t xml:space="preserve">June 2012 – February 2015</w:t>
      </w:r>
    </w:p>
    <w:p>
      <w:pPr>
        <w:numPr>
          <w:ilvl w:val="0"/>
          <w:numId w:val="1003"/>
        </w:numPr>
        <w:pStyle w:val="Compact"/>
      </w:pPr>
      <w:r>
        <w:t xml:space="preserve">Supervising the preparation of meals for hotel guests and events, with a focus on catering to both Iraqi and international tastes.</w:t>
      </w:r>
    </w:p>
    <w:p>
      <w:pPr>
        <w:numPr>
          <w:ilvl w:val="0"/>
          <w:numId w:val="1003"/>
        </w:numPr>
        <w:pStyle w:val="Compact"/>
      </w:pPr>
      <w:r>
        <w:t xml:space="preserve">Developing signature dishes that blended Iraqi flavors with global culinary trends, such as lamb tagine with Middle Eastern spices.</w:t>
      </w:r>
    </w:p>
    <w:p>
      <w:pPr>
        <w:numPr>
          <w:ilvl w:val="0"/>
          <w:numId w:val="1003"/>
        </w:numPr>
        <w:pStyle w:val="Compact"/>
      </w:pPr>
      <w:r>
        <w:t xml:space="preserve">Implementing cost-saving measures without compromising food quality, resulting in a 15% reduction in waste over two years.</w:t>
      </w:r>
    </w:p>
    <w:bookmarkEnd w:id="24"/>
    <w:bookmarkEnd w:id="25"/>
    <w:bookmarkStart w:id="26" w:name="education"/>
    <w:p>
      <w:pPr>
        <w:pStyle w:val="Heading3"/>
      </w:pPr>
      <w:r>
        <w:t xml:space="preserve">Education</w:t>
      </w:r>
    </w:p>
    <w:p>
      <w:pPr>
        <w:pStyle w:val="FirstParagraph"/>
      </w:pPr>
      <w:r>
        <w:rPr>
          <w:bCs/>
          <w:b/>
        </w:rPr>
        <w:t xml:space="preserve">Culinary Arts Degree</w:t>
      </w:r>
      <w:r>
        <w:t xml:space="preserve">, Baghdad Culinary Institute, Iraq</w:t>
      </w:r>
      <w:r>
        <w:br/>
      </w:r>
      <w:r>
        <w:t xml:space="preserve">Graduated: [Year]</w:t>
      </w:r>
    </w:p>
    <w:p>
      <w:pPr>
        <w:pStyle w:val="BodyText"/>
      </w:pPr>
      <w:r>
        <w:rPr>
          <w:bCs/>
          <w:b/>
        </w:rPr>
        <w:t xml:space="preserve">Advanced Certification in Food Safety and Hygiene</w:t>
      </w:r>
      <w:r>
        <w:t xml:space="preserve">, Ministry of Health, Iraq</w:t>
      </w:r>
      <w:r>
        <w:br/>
      </w:r>
      <w:r>
        <w:t xml:space="preserve">Completed: [Year]</w:t>
      </w:r>
    </w:p>
    <w:bookmarkEnd w:id="26"/>
    <w:bookmarkStart w:id="27" w:name="skills"/>
    <w:p>
      <w:pPr>
        <w:pStyle w:val="Heading3"/>
      </w:pPr>
      <w:r>
        <w:t xml:space="preserve">Skills</w:t>
      </w:r>
    </w:p>
    <w:p>
      <w:pPr>
        <w:numPr>
          <w:ilvl w:val="0"/>
          <w:numId w:val="1004"/>
        </w:numPr>
        <w:pStyle w:val="Compact"/>
      </w:pPr>
      <w:r>
        <w:t xml:space="preserve">Expertise in traditional Iraqi cooking techniques, including tandoor baking and slow-cooking methods.</w:t>
      </w:r>
    </w:p>
    <w:p>
      <w:pPr>
        <w:numPr>
          <w:ilvl w:val="0"/>
          <w:numId w:val="1004"/>
        </w:numPr>
        <w:pStyle w:val="Compact"/>
      </w:pPr>
      <w:r>
        <w:t xml:space="preserve">Proficiency in modern culinary tools and equipment, with a focus on efficiency and precision.</w:t>
      </w:r>
    </w:p>
    <w:p>
      <w:pPr>
        <w:numPr>
          <w:ilvl w:val="0"/>
          <w:numId w:val="1004"/>
        </w:numPr>
        <w:pStyle w:val="Compact"/>
      </w:pPr>
      <w:r>
        <w:t xml:space="preserve">Strong knowledge of food presentation, plating, and menu design to enhance the dining experience.</w:t>
      </w:r>
    </w:p>
    <w:p>
      <w:pPr>
        <w:numPr>
          <w:ilvl w:val="0"/>
          <w:numId w:val="1004"/>
        </w:numPr>
        <w:pStyle w:val="Compact"/>
      </w:pPr>
      <w:r>
        <w:t xml:space="preserve">Excellent leadership skills, with a proven ability to manage diverse teams in high-stress environments.</w:t>
      </w:r>
    </w:p>
    <w:p>
      <w:pPr>
        <w:numPr>
          <w:ilvl w:val="0"/>
          <w:numId w:val="1004"/>
        </w:numPr>
        <w:pStyle w:val="Compact"/>
      </w:pPr>
      <w:r>
        <w:t xml:space="preserve">Fluency in Arabic (native) and English (proficient), enabling effective communication with international guests and suppliers.</w:t>
      </w:r>
    </w:p>
    <w:p>
      <w:pPr>
        <w:numPr>
          <w:ilvl w:val="0"/>
          <w:numId w:val="1004"/>
        </w:numPr>
        <w:pStyle w:val="Compact"/>
      </w:pPr>
      <w:r>
        <w:t xml:space="preserve">Ability to adapt recipes and techniques to accommodate dietary restrictions, including halal, vegetarian, and gluten-free options.</w:t>
      </w:r>
    </w:p>
    <w:bookmarkEnd w:id="27"/>
    <w:bookmarkStart w:id="28" w:name="certifications"/>
    <w:p>
      <w:pPr>
        <w:pStyle w:val="Heading3"/>
      </w:pPr>
      <w:r>
        <w:t xml:space="preserve">Certifications</w:t>
      </w:r>
    </w:p>
    <w:p>
      <w:pPr>
        <w:pStyle w:val="FirstParagraph"/>
      </w:pPr>
      <w:r>
        <w:rPr>
          <w:bCs/>
          <w:b/>
        </w:rPr>
        <w:t xml:space="preserve">Certificate in Advanced Culinary Management</w:t>
      </w:r>
      <w:r>
        <w:t xml:space="preserve">, Iraqi Association of Chefs</w:t>
      </w:r>
      <w:r>
        <w:br/>
      </w:r>
      <w:r>
        <w:t xml:space="preserve">Issued: [Year]</w:t>
      </w:r>
    </w:p>
    <w:p>
      <w:pPr>
        <w:pStyle w:val="BodyText"/>
      </w:pPr>
      <w:r>
        <w:rPr>
          <w:bCs/>
          <w:b/>
        </w:rPr>
        <w:t xml:space="preserve">Food Safety and Sanitation Certification</w:t>
      </w:r>
      <w:r>
        <w:t xml:space="preserve">, Baghdad Health Department</w:t>
      </w:r>
      <w:r>
        <w:br/>
      </w:r>
      <w:r>
        <w:t xml:space="preserve">Issued: [Year]</w:t>
      </w:r>
    </w:p>
    <w:bookmarkEnd w:id="28"/>
    <w:bookmarkStart w:id="29"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w:t>
      </w:r>
    </w:p>
    <w:p>
      <w:pPr>
        <w:numPr>
          <w:ilvl w:val="0"/>
          <w:numId w:val="1005"/>
        </w:numPr>
        <w:pStyle w:val="Compact"/>
      </w:pPr>
      <w:r>
        <w:t xml:space="preserve">French (Basic)</w:t>
      </w:r>
    </w:p>
    <w:bookmarkEnd w:id="29"/>
    <w:bookmarkStart w:id="30" w:name="professional-affiliations"/>
    <w:p>
      <w:pPr>
        <w:pStyle w:val="Heading3"/>
      </w:pPr>
      <w:r>
        <w:t xml:space="preserve">Professional Affiliations</w:t>
      </w:r>
    </w:p>
    <w:p>
      <w:pPr>
        <w:pStyle w:val="FirstParagraph"/>
      </w:pPr>
      <w:r>
        <w:rPr>
          <w:bCs/>
          <w:b/>
        </w:rPr>
        <w:t xml:space="preserve">Iraqi Chefs Association</w:t>
      </w:r>
      <w:r>
        <w:br/>
      </w:r>
      <w:r>
        <w:t xml:space="preserve">Member since [Year]</w:t>
      </w:r>
    </w:p>
    <w:p>
      <w:pPr>
        <w:pStyle w:val="BodyText"/>
      </w:pPr>
      <w:r>
        <w:rPr>
          <w:bCs/>
          <w:b/>
        </w:rPr>
        <w:t xml:space="preserve">Baghdad Culinary Guild</w:t>
      </w:r>
      <w:r>
        <w:br/>
      </w:r>
      <w:r>
        <w:t xml:space="preserve">Active participant in workshops and seminars on Iraqi gastronomy.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 CHEF IN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cp:keywords/>
  <dcterms:created xsi:type="dcterms:W3CDTF">2026-07-20T00:46:48Z</dcterms:created>
  <dcterms:modified xsi:type="dcterms:W3CDTF">2026-07-20T00:46:48Z</dcterms:modified>
</cp:coreProperties>
</file>

<file path=docProps/custom.xml><?xml version="1.0" encoding="utf-8"?>
<Properties xmlns="http://schemas.openxmlformats.org/officeDocument/2006/custom-properties" xmlns:vt="http://schemas.openxmlformats.org/officeDocument/2006/docPropsVTypes"/>
</file>