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Russia</w:t>
      </w:r>
      <w:r>
        <w:t xml:space="preserve"> </w:t>
      </w:r>
      <w:r>
        <w:t xml:space="preserve">Moscow</w:t>
      </w:r>
    </w:p>
    <w:bookmarkStart w:id="34" w:name="curriculum-vitae"/>
    <w:p>
      <w:pPr>
        <w:pStyle w:val="Heading1"/>
      </w:pPr>
      <w:r>
        <w:t xml:space="preserve">Curriculum Vitae</w:t>
      </w:r>
    </w:p>
    <w:bookmarkStart w:id="33" w:name="X1b2ab907e7fd49daa3c08c550af29ffed53230b"/>
    <w:p>
      <w:pPr>
        <w:pStyle w:val="Heading2"/>
      </w:pPr>
      <w:r>
        <w:t xml:space="preserve">Chef in Russia Moscow: A Professional Journey of Culinary Excellence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Location:</w:t>
      </w:r>
      <w:r>
        <w:t xml:space="preserve"> </w:t>
      </w:r>
      <w:r>
        <w:t xml:space="preserve">Moscow, Russia</w:t>
      </w:r>
    </w:p>
    <w:p>
      <w:pPr>
        <w:pStyle w:val="BodyText"/>
      </w:pPr>
      <w:r>
        <w:rPr>
          <w:bCs/>
          <w:b/>
        </w:rPr>
        <w:t xml:space="preserve">Email:</w:t>
      </w:r>
      <w:r>
        <w:t xml:space="preserve"> </w:t>
      </w:r>
      <w:r>
        <w:t xml:space="preserve">[your.email@example.com]</w:t>
      </w:r>
    </w:p>
    <w:p>
      <w:pPr>
        <w:pStyle w:val="BodyText"/>
      </w:pPr>
      <w:r>
        <w:rPr>
          <w:bCs/>
          <w:b/>
        </w:rPr>
        <w:t xml:space="preserve">Contact:</w:t>
      </w:r>
      <w:r>
        <w:t xml:space="preserve"> </w:t>
      </w:r>
      <w:r>
        <w:t xml:space="preserve">+7 (999) 123-4567</w:t>
      </w:r>
    </w:p>
    <w:bookmarkEnd w:id="20"/>
    <w:bookmarkStart w:id="21" w:name="professional-summary"/>
    <w:p>
      <w:pPr>
        <w:pStyle w:val="Heading3"/>
      </w:pPr>
      <w:r>
        <w:t xml:space="preserve">Professional Summary</w:t>
      </w:r>
    </w:p>
    <w:p>
      <w:pPr>
        <w:pStyle w:val="FirstParagraph"/>
      </w:pPr>
      <w:r>
        <w:t xml:space="preserve">A passionate and experienced Chef with over a decade of expertise in the culinary world, specializing in Russian cuisine while integrating global techniques. Dedicated to creating exceptional dining experiences that reflect the rich flavors of Russia Moscow. Proven ability to lead high-performing kitchen teams, innovate menus, and uphold the highest standards of quality and service in prestigious restaurants across Moscow.</w:t>
      </w:r>
    </w:p>
    <w:bookmarkEnd w:id="21"/>
    <w:bookmarkStart w:id="25" w:name="work-experience"/>
    <w:p>
      <w:pPr>
        <w:pStyle w:val="Heading3"/>
      </w:pPr>
      <w:r>
        <w:t xml:space="preserve">Work Experience</w:t>
      </w:r>
    </w:p>
    <w:bookmarkStart w:id="22" w:name="head-chef"/>
    <w:p>
      <w:pPr>
        <w:pStyle w:val="Heading4"/>
      </w:pPr>
      <w:r>
        <w:rPr>
          <w:bCs/>
          <w:b/>
        </w:rPr>
        <w:t xml:space="preserve">Head Chef</w:t>
      </w:r>
    </w:p>
    <w:p>
      <w:pPr>
        <w:pStyle w:val="FirstParagraph"/>
      </w:pPr>
      <w:r>
        <w:rPr>
          <w:iCs/>
          <w:i/>
        </w:rPr>
        <w:t xml:space="preserve">Russian Bistro 1890, Moscow, Russia</w:t>
      </w:r>
    </w:p>
    <w:p>
      <w:pPr>
        <w:pStyle w:val="BodyText"/>
      </w:pPr>
      <w:r>
        <w:rPr>
          <w:iCs/>
          <w:i/>
        </w:rPr>
        <w:t xml:space="preserve">January 2018 – Present</w:t>
      </w:r>
    </w:p>
    <w:p>
      <w:pPr>
        <w:numPr>
          <w:ilvl w:val="0"/>
          <w:numId w:val="1001"/>
        </w:numPr>
        <w:pStyle w:val="Compact"/>
      </w:pPr>
      <w:r>
        <w:t xml:space="preserve">Overseeing daily kitchen operations, including menu planning, ingredient sourcing, and staff management for a 50-seat restaurant in the heart of Moscow.</w:t>
      </w:r>
    </w:p>
    <w:p>
      <w:pPr>
        <w:numPr>
          <w:ilvl w:val="0"/>
          <w:numId w:val="1001"/>
        </w:numPr>
        <w:pStyle w:val="Compact"/>
      </w:pPr>
      <w:r>
        <w:t xml:space="preserve">Revitalizing traditional Russian dishes with modern twists while maintaining authenticity. Introduced seasonal specialties like "Borscht with Smoked Fish" and "Pelmeni with Truffle Sauce," which became customer favorites.</w:t>
      </w:r>
    </w:p>
    <w:p>
      <w:pPr>
        <w:numPr>
          <w:ilvl w:val="0"/>
          <w:numId w:val="1001"/>
        </w:numPr>
        <w:pStyle w:val="Compact"/>
      </w:pPr>
      <w:r>
        <w:t xml:space="preserve">Collaborated with local farmers and suppliers to source premium ingredients, ensuring sustainability and supporting Moscow’s agricultural community.</w:t>
      </w:r>
    </w:p>
    <w:p>
      <w:pPr>
        <w:numPr>
          <w:ilvl w:val="0"/>
          <w:numId w:val="1001"/>
        </w:numPr>
        <w:pStyle w:val="Compact"/>
      </w:pPr>
      <w:r>
        <w:t xml:space="preserve">Managed a team of 15 chefs, fostering a culture of excellence through regular training sessions and performance evaluations.</w:t>
      </w:r>
    </w:p>
    <w:p>
      <w:pPr>
        <w:numPr>
          <w:ilvl w:val="0"/>
          <w:numId w:val="1001"/>
        </w:numPr>
        <w:pStyle w:val="Compact"/>
      </w:pPr>
      <w:r>
        <w:t xml:space="preserve">Received the "Best Russian Cuisine" award from the Moscow Culinary Association in 2021 for innovative approaches to traditional recipes.</w:t>
      </w:r>
    </w:p>
    <w:bookmarkEnd w:id="22"/>
    <w:bookmarkStart w:id="23" w:name="chef-de-cuisine"/>
    <w:p>
      <w:pPr>
        <w:pStyle w:val="Heading4"/>
      </w:pPr>
      <w:r>
        <w:rPr>
          <w:bCs/>
          <w:b/>
        </w:rPr>
        <w:t xml:space="preserve">Chef de Cuisine</w:t>
      </w:r>
    </w:p>
    <w:p>
      <w:pPr>
        <w:pStyle w:val="FirstParagraph"/>
      </w:pPr>
      <w:r>
        <w:rPr>
          <w:iCs/>
          <w:i/>
        </w:rPr>
        <w:t xml:space="preserve">Golden Spoon Restaurant, Moscow, Russia</w:t>
      </w:r>
    </w:p>
    <w:p>
      <w:pPr>
        <w:pStyle w:val="BodyText"/>
      </w:pPr>
      <w:r>
        <w:rPr>
          <w:iCs/>
          <w:i/>
        </w:rPr>
        <w:t xml:space="preserve">June 2013 – December 2017</w:t>
      </w:r>
    </w:p>
    <w:p>
      <w:pPr>
        <w:numPr>
          <w:ilvl w:val="0"/>
          <w:numId w:val="1002"/>
        </w:numPr>
        <w:pStyle w:val="Compact"/>
      </w:pPr>
      <w:r>
        <w:t xml:space="preserve">Directed the kitchen team to deliver a diverse menu blending Russian and European influences. Highlights included a signature "Caviar Risotto" and "Beef Stroganoff with Wild Mushrooms."</w:t>
      </w:r>
    </w:p>
    <w:p>
      <w:pPr>
        <w:numPr>
          <w:ilvl w:val="0"/>
          <w:numId w:val="1002"/>
        </w:numPr>
        <w:pStyle w:val="Compact"/>
      </w:pPr>
      <w:r>
        <w:t xml:space="preserve">Implemented cost-saving measures without compromising quality, reducing food waste by 20% through precise inventory management.</w:t>
      </w:r>
    </w:p>
    <w:p>
      <w:pPr>
        <w:numPr>
          <w:ilvl w:val="0"/>
          <w:numId w:val="1002"/>
        </w:numPr>
        <w:pStyle w:val="Compact"/>
      </w:pPr>
      <w:r>
        <w:t xml:space="preserve">Designed and executed private dining events for high-profile clients, including corporate functions and weddings, earning acclaim for creativity and service.</w:t>
      </w:r>
    </w:p>
    <w:p>
      <w:pPr>
        <w:numPr>
          <w:ilvl w:val="0"/>
          <w:numId w:val="1002"/>
        </w:numPr>
        <w:pStyle w:val="Compact"/>
      </w:pPr>
      <w:r>
        <w:t xml:space="preserve">Mentored junior chefs, many of whom later became head chefs in Moscow’s top restaurants. Fostered a collaborative environment that emphasized teamwork and innovation.</w:t>
      </w:r>
    </w:p>
    <w:bookmarkEnd w:id="23"/>
    <w:bookmarkStart w:id="24" w:name="executive-chef"/>
    <w:p>
      <w:pPr>
        <w:pStyle w:val="Heading4"/>
      </w:pPr>
      <w:r>
        <w:rPr>
          <w:bCs/>
          <w:b/>
        </w:rPr>
        <w:t xml:space="preserve">Executive Chef</w:t>
      </w:r>
    </w:p>
    <w:p>
      <w:pPr>
        <w:pStyle w:val="FirstParagraph"/>
      </w:pPr>
      <w:r>
        <w:rPr>
          <w:iCs/>
          <w:i/>
        </w:rPr>
        <w:t xml:space="preserve">Chez Ivan, Moscow, Russia</w:t>
      </w:r>
    </w:p>
    <w:p>
      <w:pPr>
        <w:pStyle w:val="BodyText"/>
      </w:pPr>
      <w:r>
        <w:rPr>
          <w:iCs/>
          <w:i/>
        </w:rPr>
        <w:t xml:space="preserve">September 2010 – May 2013</w:t>
      </w:r>
    </w:p>
    <w:p>
      <w:pPr>
        <w:numPr>
          <w:ilvl w:val="0"/>
          <w:numId w:val="1003"/>
        </w:numPr>
        <w:pStyle w:val="Compact"/>
      </w:pPr>
      <w:r>
        <w:t xml:space="preserve">Played a key role in launching the restaurant’s fine-dining concept, focusing on Russian heritage with a contemporary flair. The menu featured dishes like "Kvass-Infused Salmon" and "Pirozhki with Caramelized Onions."</w:t>
      </w:r>
    </w:p>
    <w:p>
      <w:pPr>
        <w:numPr>
          <w:ilvl w:val="0"/>
          <w:numId w:val="1003"/>
        </w:numPr>
        <w:pStyle w:val="Compact"/>
      </w:pPr>
      <w:r>
        <w:t xml:space="preserve">Collaborated with Michelin-starred consultants to refine techniques and elevate the dining experience for international guests.</w:t>
      </w:r>
    </w:p>
    <w:p>
      <w:pPr>
        <w:numPr>
          <w:ilvl w:val="0"/>
          <w:numId w:val="1003"/>
        </w:numPr>
        <w:pStyle w:val="Compact"/>
      </w:pPr>
      <w:r>
        <w:t xml:space="preserve">Established partnerships with Moscow’s leading wine merchants to curate a cellar of over 500 bottles, enhancing the restaurant’s reputation as a gastronomic destination.</w:t>
      </w:r>
    </w:p>
    <w:p>
      <w:pPr>
        <w:numPr>
          <w:ilvl w:val="0"/>
          <w:numId w:val="1003"/>
        </w:numPr>
        <w:pStyle w:val="Compact"/>
      </w:pPr>
      <w:r>
        <w:t xml:space="preserve">Received positive reviews from renowned food critics, including a 4-star rating in the Moscow Times for "Exceptional Execution of Timeless Flavors."</w:t>
      </w:r>
    </w:p>
    <w:bookmarkEnd w:id="24"/>
    <w:bookmarkEnd w:id="25"/>
    <w:bookmarkStart w:id="28" w:name="education-and-certifications"/>
    <w:p>
      <w:pPr>
        <w:pStyle w:val="Heading3"/>
      </w:pPr>
      <w:r>
        <w:t xml:space="preserve">Education and Certifications</w:t>
      </w:r>
    </w:p>
    <w:bookmarkStart w:id="26" w:name="culinary-arts-degree"/>
    <w:p>
      <w:pPr>
        <w:pStyle w:val="Heading4"/>
      </w:pPr>
      <w:r>
        <w:rPr>
          <w:bCs/>
          <w:b/>
        </w:rPr>
        <w:t xml:space="preserve">Culinary Arts Degree</w:t>
      </w:r>
    </w:p>
    <w:p>
      <w:pPr>
        <w:pStyle w:val="FirstParagraph"/>
      </w:pPr>
      <w:r>
        <w:rPr>
          <w:iCs/>
          <w:i/>
        </w:rPr>
        <w:t xml:space="preserve">Moscow Culinary Institute, Russia</w:t>
      </w:r>
    </w:p>
    <w:p>
      <w:pPr>
        <w:pStyle w:val="BodyText"/>
      </w:pPr>
      <w:r>
        <w:rPr>
          <w:iCs/>
          <w:i/>
        </w:rPr>
        <w:t xml:space="preserve">Graduated: 2010</w:t>
      </w:r>
    </w:p>
    <w:p>
      <w:pPr>
        <w:numPr>
          <w:ilvl w:val="0"/>
          <w:numId w:val="1004"/>
        </w:numPr>
        <w:pStyle w:val="Compact"/>
      </w:pPr>
      <w:r>
        <w:t xml:space="preserve">Specialized in Russian and European cuisines, with a focus on classical techniques and modern applications.</w:t>
      </w:r>
    </w:p>
    <w:p>
      <w:pPr>
        <w:numPr>
          <w:ilvl w:val="0"/>
          <w:numId w:val="1004"/>
        </w:numPr>
        <w:pStyle w:val="Compact"/>
      </w:pPr>
      <w:r>
        <w:t xml:space="preserve">Completed an internship at the prestigious Moscow Grand Hotel, where I refined my skills in banquet service and gourmet cooking.</w:t>
      </w:r>
    </w:p>
    <w:bookmarkEnd w:id="26"/>
    <w:bookmarkStart w:id="27" w:name="certifications"/>
    <w:p>
      <w:pPr>
        <w:pStyle w:val="Heading4"/>
      </w:pPr>
      <w:r>
        <w:rPr>
          <w:bCs/>
          <w:b/>
        </w:rPr>
        <w:t xml:space="preserve">Certifications</w:t>
      </w:r>
    </w:p>
    <w:p>
      <w:pPr>
        <w:numPr>
          <w:ilvl w:val="0"/>
          <w:numId w:val="1005"/>
        </w:numPr>
        <w:pStyle w:val="Compact"/>
      </w:pPr>
      <w:r>
        <w:rPr>
          <w:bCs/>
          <w:b/>
        </w:rPr>
        <w:t xml:space="preserve">Advanced Pastry Techniques Certification</w:t>
      </w:r>
      <w:r>
        <w:t xml:space="preserve"> </w:t>
      </w:r>
      <w:r>
        <w:t xml:space="preserve">– Russian Culinary Academy, 2015</w:t>
      </w:r>
    </w:p>
    <w:p>
      <w:pPr>
        <w:numPr>
          <w:ilvl w:val="0"/>
          <w:numId w:val="1005"/>
        </w:numPr>
        <w:pStyle w:val="Compact"/>
      </w:pPr>
      <w:r>
        <w:rPr>
          <w:bCs/>
          <w:b/>
        </w:rPr>
        <w:t xml:space="preserve">Sustainable Kitchen Practices</w:t>
      </w:r>
      <w:r>
        <w:t xml:space="preserve"> </w:t>
      </w:r>
      <w:r>
        <w:t xml:space="preserve">– Global Food Sustainability Forum, 2019</w:t>
      </w:r>
    </w:p>
    <w:p>
      <w:pPr>
        <w:numPr>
          <w:ilvl w:val="0"/>
          <w:numId w:val="1005"/>
        </w:numPr>
        <w:pStyle w:val="Compact"/>
      </w:pPr>
      <w:r>
        <w:rPr>
          <w:bCs/>
          <w:b/>
        </w:rPr>
        <w:t xml:space="preserve">Chef’s Leadership Program</w:t>
      </w:r>
      <w:r>
        <w:t xml:space="preserve"> </w:t>
      </w:r>
      <w:r>
        <w:t xml:space="preserve">– Moscow Hospitality Institute, 2017</w:t>
      </w:r>
    </w:p>
    <w:bookmarkEnd w:id="27"/>
    <w:bookmarkEnd w:id="28"/>
    <w:bookmarkStart w:id="29" w:name="skills-and-expertise"/>
    <w:p>
      <w:pPr>
        <w:pStyle w:val="Heading3"/>
      </w:pPr>
      <w:r>
        <w:t xml:space="preserve">Skills and Expertise</w:t>
      </w:r>
    </w:p>
    <w:p>
      <w:pPr>
        <w:numPr>
          <w:ilvl w:val="0"/>
          <w:numId w:val="1006"/>
        </w:numPr>
        <w:pStyle w:val="Compact"/>
      </w:pPr>
      <w:r>
        <w:rPr>
          <w:bCs/>
          <w:b/>
        </w:rPr>
        <w:t xml:space="preserve">Cooking Techniques:</w:t>
      </w:r>
      <w:r>
        <w:t xml:space="preserve"> </w:t>
      </w:r>
      <w:r>
        <w:t xml:space="preserve">Mastery of Russian staples (borscht, pelmeni, okroshka) and international cuisines (French, Italian, Japanese).</w:t>
      </w:r>
    </w:p>
    <w:p>
      <w:pPr>
        <w:numPr>
          <w:ilvl w:val="0"/>
          <w:numId w:val="1006"/>
        </w:numPr>
        <w:pStyle w:val="Compact"/>
      </w:pPr>
      <w:r>
        <w:rPr>
          <w:bCs/>
          <w:b/>
        </w:rPr>
        <w:t xml:space="preserve">Menu Development:</w:t>
      </w:r>
      <w:r>
        <w:t xml:space="preserve"> </w:t>
      </w:r>
      <w:r>
        <w:t xml:space="preserve">Skilled in creating seasonal and thematic menus that align with client preferences and dietary trends.</w:t>
      </w:r>
    </w:p>
    <w:p>
      <w:pPr>
        <w:numPr>
          <w:ilvl w:val="0"/>
          <w:numId w:val="1006"/>
        </w:numPr>
        <w:pStyle w:val="Compact"/>
      </w:pPr>
      <w:r>
        <w:rPr>
          <w:bCs/>
          <w:b/>
        </w:rPr>
        <w:t xml:space="preserve">Team Leadership:</w:t>
      </w:r>
      <w:r>
        <w:t xml:space="preserve"> </w:t>
      </w:r>
      <w:r>
        <w:t xml:space="preserve">Proven ability to manage diverse kitchen staff, ensuring efficiency and morale in high-pressure environments.</w:t>
      </w:r>
    </w:p>
    <w:p>
      <w:pPr>
        <w:numPr>
          <w:ilvl w:val="0"/>
          <w:numId w:val="1006"/>
        </w:numPr>
        <w:pStyle w:val="Compact"/>
      </w:pPr>
      <w:r>
        <w:rPr>
          <w:bCs/>
          <w:b/>
        </w:rPr>
        <w:t xml:space="preserve">Sustainability Practices:</w:t>
      </w:r>
      <w:r>
        <w:t xml:space="preserve"> </w:t>
      </w:r>
      <w:r>
        <w:t xml:space="preserve">Committed to reducing waste, sourcing locally, and minimizing the environmental impact of culinary operations.</w:t>
      </w:r>
    </w:p>
    <w:p>
      <w:pPr>
        <w:numPr>
          <w:ilvl w:val="0"/>
          <w:numId w:val="1006"/>
        </w:numPr>
        <w:pStyle w:val="Compact"/>
      </w:pPr>
      <w:r>
        <w:rPr>
          <w:bCs/>
          <w:b/>
        </w:rPr>
        <w:t xml:space="preserve">Cultural Adaptability:</w:t>
      </w:r>
      <w:r>
        <w:t xml:space="preserve"> </w:t>
      </w:r>
      <w:r>
        <w:t xml:space="preserve">Experienced in blending traditional Russian flavors with global influences to cater to Moscow’s cosmopolitan clientele.</w:t>
      </w:r>
    </w:p>
    <w:bookmarkEnd w:id="29"/>
    <w:bookmarkStart w:id="30" w:name="languages"/>
    <w:p>
      <w:pPr>
        <w:pStyle w:val="Heading3"/>
      </w:pPr>
      <w:r>
        <w:t xml:space="preserve">Languages</w:t>
      </w:r>
    </w:p>
    <w:p>
      <w:pPr>
        <w:numPr>
          <w:ilvl w:val="0"/>
          <w:numId w:val="1007"/>
        </w:numPr>
        <w:pStyle w:val="Compact"/>
      </w:pPr>
      <w:r>
        <w:t xml:space="preserve">Russian – Native proficiency</w:t>
      </w:r>
    </w:p>
    <w:p>
      <w:pPr>
        <w:numPr>
          <w:ilvl w:val="0"/>
          <w:numId w:val="1007"/>
        </w:numPr>
        <w:pStyle w:val="Compact"/>
      </w:pPr>
      <w:r>
        <w:t xml:space="preserve">English – Fluent (written and spoken)</w:t>
      </w:r>
    </w:p>
    <w:p>
      <w:pPr>
        <w:numPr>
          <w:ilvl w:val="0"/>
          <w:numId w:val="1007"/>
        </w:numPr>
        <w:pStyle w:val="Compact"/>
      </w:pPr>
      <w:r>
        <w:t xml:space="preserve">French – Intermediate (reading and writing)</w:t>
      </w:r>
    </w:p>
    <w:bookmarkEnd w:id="30"/>
    <w:bookmarkStart w:id="31" w:name="awards-and-recognitions"/>
    <w:p>
      <w:pPr>
        <w:pStyle w:val="Heading3"/>
      </w:pPr>
      <w:r>
        <w:t xml:space="preserve">Awards and Recognitions</w:t>
      </w:r>
    </w:p>
    <w:p>
      <w:pPr>
        <w:numPr>
          <w:ilvl w:val="0"/>
          <w:numId w:val="1008"/>
        </w:numPr>
        <w:pStyle w:val="Compact"/>
      </w:pPr>
      <w:r>
        <w:rPr>
          <w:bCs/>
          <w:b/>
        </w:rPr>
        <w:t xml:space="preserve">"Best Chef in Moscow" Award</w:t>
      </w:r>
      <w:r>
        <w:t xml:space="preserve"> </w:t>
      </w:r>
      <w:r>
        <w:t xml:space="preserve">– Russian Culinary Association, 2020</w:t>
      </w:r>
    </w:p>
    <w:p>
      <w:pPr>
        <w:numPr>
          <w:ilvl w:val="0"/>
          <w:numId w:val="1008"/>
        </w:numPr>
        <w:pStyle w:val="Compact"/>
      </w:pPr>
      <w:r>
        <w:rPr>
          <w:bCs/>
          <w:b/>
        </w:rPr>
        <w:t xml:space="preserve">Top 50 Chefs in Russia</w:t>
      </w:r>
      <w:r>
        <w:t xml:space="preserve"> </w:t>
      </w:r>
      <w:r>
        <w:t xml:space="preserve">– Food &amp; Travel Magazine, 2019</w:t>
      </w:r>
    </w:p>
    <w:p>
      <w:pPr>
        <w:numPr>
          <w:ilvl w:val="0"/>
          <w:numId w:val="1008"/>
        </w:numPr>
        <w:pStyle w:val="Compact"/>
      </w:pPr>
      <w:r>
        <w:rPr>
          <w:bCs/>
          <w:b/>
        </w:rPr>
        <w:t xml:space="preserve">Moscow Restaurant Excellence Award</w:t>
      </w:r>
      <w:r>
        <w:t xml:space="preserve"> </w:t>
      </w:r>
      <w:r>
        <w:t xml:space="preserve">– Golden Spoon Restaurant, 2017</w:t>
      </w:r>
    </w:p>
    <w:bookmarkEnd w:id="31"/>
    <w:bookmarkStart w:id="32"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Russian Chefs’ Union and Moscow Hospitality Association.</w:t>
      </w:r>
    </w:p>
    <w:p>
      <w:pPr>
        <w:pStyle w:val="BodyText"/>
      </w:pPr>
      <w:r>
        <w:rPr>
          <w:bCs/>
          <w:b/>
        </w:rPr>
        <w:t xml:space="preserve">Hobbies:</w:t>
      </w:r>
      <w:r>
        <w:t xml:space="preserve"> </w:t>
      </w:r>
      <w:r>
        <w:t xml:space="preserve">Exploring Moscow’s food markets, experimenting with new recipes, and mentoring aspiring chefs through local culinary workshops.</w:t>
      </w:r>
    </w:p>
    <w:bookmarkEnd w:id="32"/>
    <w:p>
      <w:pPr>
        <w:pStyle w:val="BodyText"/>
      </w:pPr>
      <w:r>
        <w:t xml:space="preserve">This Curriculum Vitae is tailored for a Chef in Russia Moscow, highlighting expertise in traditional and contemporary culinary arts. It reflects a dedication to excellence and innovation within the vibrant gastronomic scene of Moscow.</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Russia Moscow</dc:title>
  <dc:creator/>
  <dc:language>en</dc:language>
  <cp:keywords/>
  <dcterms:created xsi:type="dcterms:W3CDTF">2025-12-07T21:34:59Z</dcterms:created>
  <dcterms:modified xsi:type="dcterms:W3CDTF">2025-12-07T21:34:59Z</dcterms:modified>
</cp:coreProperties>
</file>

<file path=docProps/custom.xml><?xml version="1.0" encoding="utf-8"?>
<Properties xmlns="http://schemas.openxmlformats.org/officeDocument/2006/custom-properties" xmlns:vt="http://schemas.openxmlformats.org/officeDocument/2006/docPropsVTypes"/>
</file>