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Turkey</w:t>
      </w:r>
      <w:r>
        <w:t xml:space="preserve"> </w:t>
      </w:r>
      <w:r>
        <w:t xml:space="preserve">Istanbul</w:t>
      </w:r>
    </w:p>
    <w:bookmarkStart w:id="35" w:name="curriculum-vitae"/>
    <w:p>
      <w:pPr>
        <w:pStyle w:val="Heading1"/>
      </w:pPr>
      <w:r>
        <w:t xml:space="preserve">Curriculum Vitae</w:t>
      </w:r>
    </w:p>
    <w:bookmarkStart w:id="34" w:name="chef-turkey-istanbul"/>
    <w:p>
      <w:pPr>
        <w:pStyle w:val="Heading2"/>
      </w:pPr>
      <w:r>
        <w:t xml:space="preserve">Chef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Yılmaz</w:t>
      </w:r>
      <w:r>
        <w:br/>
      </w:r>
      <w:r>
        <w:rPr>
          <w:bCs/>
          <w:b/>
        </w:rPr>
        <w:t xml:space="preserve">Email:</w:t>
      </w:r>
      <w:r>
        <w:t xml:space="preserve"> </w:t>
      </w:r>
      <w:r>
        <w:t xml:space="preserve">mehmet.yilmaz@example.com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passionate and experienced Chef with over a decade of expertise in Turkish cuisine, specializing in the vibrant culinary traditions of Turkey Istanbul. Proficient in blending traditional techniques with modern innovation to create unforgettable dining experiences. Committed to upholding the rich gastronomic heritage of Istanbul while embracing global trends. A dedicated leader who inspires teams and consistently delivers exceptional service in high-pressure restaurant environments.</w:t>
      </w:r>
    </w:p>
    <w:bookmarkEnd w:id="21"/>
    <w:bookmarkStart w:id="22" w:name="education"/>
    <w:p>
      <w:pPr>
        <w:pStyle w:val="Heading3"/>
      </w:pPr>
      <w:r>
        <w:t xml:space="preserve">Education</w:t>
      </w:r>
    </w:p>
    <w:p>
      <w:pPr>
        <w:numPr>
          <w:ilvl w:val="0"/>
          <w:numId w:val="1001"/>
        </w:numPr>
        <w:pStyle w:val="Compact"/>
      </w:pPr>
      <w:r>
        <w:rPr>
          <w:bCs/>
          <w:b/>
        </w:rPr>
        <w:t xml:space="preserve">Bachelor of Culinary Arts</w:t>
      </w:r>
      <w:r>
        <w:t xml:space="preserve">, Istanbul Technical University, Turkey (2010–2014)</w:t>
      </w:r>
    </w:p>
    <w:p>
      <w:pPr>
        <w:numPr>
          <w:ilvl w:val="0"/>
          <w:numId w:val="1001"/>
        </w:numPr>
        <w:pStyle w:val="Compact"/>
      </w:pPr>
      <w:r>
        <w:rPr>
          <w:bCs/>
          <w:b/>
        </w:rPr>
        <w:t xml:space="preserve">Certificate in Gastronomy and Food Safety</w:t>
      </w:r>
      <w:r>
        <w:t xml:space="preserve">, Turkish Culinary Institute, Istanbul (2015)</w:t>
      </w:r>
    </w:p>
    <w:p>
      <w:pPr>
        <w:numPr>
          <w:ilvl w:val="0"/>
          <w:numId w:val="1001"/>
        </w:numPr>
        <w:pStyle w:val="Compact"/>
      </w:pPr>
      <w:r>
        <w:rPr>
          <w:bCs/>
          <w:b/>
        </w:rPr>
        <w:t xml:space="preserve">Advanced Training in Traditional Turkish Cooking</w:t>
      </w:r>
      <w:r>
        <w:t xml:space="preserve">, Anatolian Heritage Academy, 2018</w:t>
      </w:r>
    </w:p>
    <w:bookmarkEnd w:id="22"/>
    <w:bookmarkStart w:id="26" w:name="work-experience"/>
    <w:p>
      <w:pPr>
        <w:pStyle w:val="Heading3"/>
      </w:pPr>
      <w:r>
        <w:t xml:space="preserve">Work Experience</w:t>
      </w:r>
    </w:p>
    <w:bookmarkStart w:id="23" w:name="executive-chef"/>
    <w:p>
      <w:pPr>
        <w:pStyle w:val="Heading4"/>
      </w:pPr>
      <w:r>
        <w:rPr>
          <w:bCs/>
          <w:b/>
        </w:rPr>
        <w:t xml:space="preserve">Executive Chef</w:t>
      </w:r>
    </w:p>
    <w:p>
      <w:pPr>
        <w:pStyle w:val="FirstParagraph"/>
      </w:pPr>
      <w:r>
        <w:rPr>
          <w:iCs/>
          <w:i/>
        </w:rPr>
        <w:t xml:space="preserve">Beyoğlu Restaurant, Istanbul, Turkey (2019–Present)</w:t>
      </w:r>
    </w:p>
    <w:p>
      <w:pPr>
        <w:numPr>
          <w:ilvl w:val="0"/>
          <w:numId w:val="1002"/>
        </w:numPr>
        <w:pStyle w:val="Compact"/>
      </w:pPr>
      <w:r>
        <w:t xml:space="preserve">Oversee the daily operations of a 50-seat restaurant specializing in modern Turkish cuisine.</w:t>
      </w:r>
    </w:p>
    <w:p>
      <w:pPr>
        <w:numPr>
          <w:ilvl w:val="0"/>
          <w:numId w:val="1002"/>
        </w:numPr>
        <w:pStyle w:val="Compact"/>
      </w:pPr>
      <w:r>
        <w:t xml:space="preserve">Develop seasonal menus that highlight local ingredients from Anatolia and the Aegean region.</w:t>
      </w:r>
    </w:p>
    <w:p>
      <w:pPr>
        <w:numPr>
          <w:ilvl w:val="0"/>
          <w:numId w:val="1002"/>
        </w:numPr>
        <w:pStyle w:val="Compact"/>
      </w:pPr>
      <w:r>
        <w:t xml:space="preserve">Lead a team of 12 chefs, ensuring adherence to hygiene standards and quality control.</w:t>
      </w:r>
    </w:p>
    <w:p>
      <w:pPr>
        <w:numPr>
          <w:ilvl w:val="0"/>
          <w:numId w:val="1002"/>
        </w:numPr>
        <w:pStyle w:val="Compact"/>
      </w:pPr>
      <w:r>
        <w:t xml:space="preserve">Collaborated with local farmers to source organic produce for signature dishes like "Şakşuka with Istanbul’s Saffron."</w:t>
      </w:r>
    </w:p>
    <w:bookmarkEnd w:id="23"/>
    <w:bookmarkStart w:id="24" w:name="chef-de-cuisine"/>
    <w:p>
      <w:pPr>
        <w:pStyle w:val="Heading4"/>
      </w:pPr>
      <w:r>
        <w:rPr>
          <w:bCs/>
          <w:b/>
        </w:rPr>
        <w:t xml:space="preserve">Chef de Cuisine</w:t>
      </w:r>
    </w:p>
    <w:p>
      <w:pPr>
        <w:pStyle w:val="FirstParagraph"/>
      </w:pPr>
      <w:r>
        <w:rPr>
          <w:iCs/>
          <w:i/>
        </w:rPr>
        <w:t xml:space="preserve">The Golden Bosphorus Hotel, Istanbul, Turkey (2015–2019)</w:t>
      </w:r>
    </w:p>
    <w:p>
      <w:pPr>
        <w:numPr>
          <w:ilvl w:val="0"/>
          <w:numId w:val="1003"/>
        </w:numPr>
        <w:pStyle w:val="Compact"/>
      </w:pPr>
      <w:r>
        <w:t xml:space="preserve">Managed the kitchen of a luxury hotel with three dining outlets, serving over 500 guests daily.</w:t>
      </w:r>
    </w:p>
    <w:p>
      <w:pPr>
        <w:numPr>
          <w:ilvl w:val="0"/>
          <w:numId w:val="1003"/>
        </w:numPr>
        <w:pStyle w:val="Compact"/>
      </w:pPr>
      <w:r>
        <w:t xml:space="preserve">Introduced a "Turkish Fusion" menu that merged traditional recipes with international techniques, increasing customer satisfaction by 25%.</w:t>
      </w:r>
    </w:p>
    <w:p>
      <w:pPr>
        <w:numPr>
          <w:ilvl w:val="0"/>
          <w:numId w:val="1003"/>
        </w:numPr>
        <w:pStyle w:val="Compact"/>
      </w:pPr>
      <w:r>
        <w:t xml:space="preserve">Trained and mentored junior chefs in the art of Ottoman-inspired cooking, including kebabs and mezes.</w:t>
      </w:r>
    </w:p>
    <w:bookmarkEnd w:id="24"/>
    <w:bookmarkStart w:id="25" w:name="cooking-instructor"/>
    <w:p>
      <w:pPr>
        <w:pStyle w:val="Heading4"/>
      </w:pPr>
      <w:r>
        <w:rPr>
          <w:bCs/>
          <w:b/>
        </w:rPr>
        <w:t xml:space="preserve">Cooking Instructor</w:t>
      </w:r>
    </w:p>
    <w:p>
      <w:pPr>
        <w:pStyle w:val="FirstParagraph"/>
      </w:pPr>
      <w:r>
        <w:rPr>
          <w:iCs/>
          <w:i/>
        </w:rPr>
        <w:t xml:space="preserve">Istanbul Culinary School, Turkey (2013–2015)</w:t>
      </w:r>
    </w:p>
    <w:p>
      <w:pPr>
        <w:numPr>
          <w:ilvl w:val="0"/>
          <w:numId w:val="1004"/>
        </w:numPr>
        <w:pStyle w:val="Compact"/>
      </w:pPr>
      <w:r>
        <w:t xml:space="preserve">Developed curriculum for courses on Turkish gastronomy, focusing on regional specialties like "Adana Kebab" and "Lahmacun."</w:t>
      </w:r>
    </w:p>
    <w:p>
      <w:pPr>
        <w:numPr>
          <w:ilvl w:val="0"/>
          <w:numId w:val="1004"/>
        </w:numPr>
        <w:pStyle w:val="Compact"/>
      </w:pPr>
      <w:r>
        <w:t xml:space="preserve">Conducted workshops on food presentation and the cultural significance of Istanbul’s street food.</w:t>
      </w:r>
    </w:p>
    <w:bookmarkEnd w:id="25"/>
    <w:bookmarkEnd w:id="26"/>
    <w:bookmarkStart w:id="27" w:name="skills"/>
    <w:p>
      <w:pPr>
        <w:pStyle w:val="Heading3"/>
      </w:pPr>
      <w:r>
        <w:t xml:space="preserve">Skills</w:t>
      </w:r>
    </w:p>
    <w:p>
      <w:pPr>
        <w:numPr>
          <w:ilvl w:val="0"/>
          <w:numId w:val="1005"/>
        </w:numPr>
        <w:pStyle w:val="Compact"/>
      </w:pPr>
      <w:r>
        <w:rPr>
          <w:bCs/>
          <w:b/>
        </w:rPr>
        <w:t xml:space="preserve">Culinary Expertise:</w:t>
      </w:r>
      <w:r>
        <w:t xml:space="preserve"> </w:t>
      </w:r>
      <w:r>
        <w:t xml:space="preserve">Mastery in Turkish, Mediterranean, and Ottoman cuisine; proficiency in baking, grilling, and fermentation techniques.</w:t>
      </w:r>
    </w:p>
    <w:p>
      <w:pPr>
        <w:numPr>
          <w:ilvl w:val="0"/>
          <w:numId w:val="1005"/>
        </w:numPr>
        <w:pStyle w:val="Compact"/>
      </w:pPr>
      <w:r>
        <w:rPr>
          <w:bCs/>
          <w:b/>
        </w:rPr>
        <w:t xml:space="preserve">Leadership:</w:t>
      </w:r>
      <w:r>
        <w:t xml:space="preserve"> </w:t>
      </w:r>
      <w:r>
        <w:t xml:space="preserve">Proven ability to manage teams of 10–20 staff members in fast-paced environments.</w:t>
      </w:r>
    </w:p>
    <w:p>
      <w:pPr>
        <w:numPr>
          <w:ilvl w:val="0"/>
          <w:numId w:val="1005"/>
        </w:numPr>
        <w:pStyle w:val="Compact"/>
      </w:pPr>
      <w:r>
        <w:rPr>
          <w:bCs/>
          <w:b/>
        </w:rPr>
        <w:t xml:space="preserve">Innovation:</w:t>
      </w:r>
      <w:r>
        <w:t xml:space="preserve"> </w:t>
      </w:r>
      <w:r>
        <w:t xml:space="preserve">Skilled in creating unique dishes that reflect the cultural diversity of Turkey Istanbul.</w:t>
      </w:r>
    </w:p>
    <w:p>
      <w:pPr>
        <w:numPr>
          <w:ilvl w:val="0"/>
          <w:numId w:val="1005"/>
        </w:numPr>
        <w:pStyle w:val="Compact"/>
      </w:pPr>
      <w:r>
        <w:rPr>
          <w:bCs/>
          <w:b/>
        </w:rPr>
        <w:t xml:space="preserve">Communication:</w:t>
      </w:r>
      <w:r>
        <w:t xml:space="preserve"> </w:t>
      </w:r>
      <w:r>
        <w:t xml:space="preserve">Fluent in Turkish and English; experience presenting menus to international clients.</w:t>
      </w:r>
    </w:p>
    <w:bookmarkEnd w:id="27"/>
    <w:bookmarkStart w:id="28"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German (Basic)</w:t>
      </w:r>
    </w:p>
    <w:bookmarkEnd w:id="28"/>
    <w:bookmarkStart w:id="29" w:name="certifications"/>
    <w:p>
      <w:pPr>
        <w:pStyle w:val="Heading3"/>
      </w:pPr>
      <w:r>
        <w:t xml:space="preserve">Certifications</w:t>
      </w:r>
    </w:p>
    <w:p>
      <w:pPr>
        <w:numPr>
          <w:ilvl w:val="0"/>
          <w:numId w:val="1007"/>
        </w:numPr>
        <w:pStyle w:val="Compact"/>
      </w:pPr>
      <w:r>
        <w:rPr>
          <w:bCs/>
          <w:b/>
        </w:rPr>
        <w:t xml:space="preserve">HACCP Food Safety Certification</w:t>
      </w:r>
      <w:r>
        <w:t xml:space="preserve">, Turkish Ministry of Health (2017)</w:t>
      </w:r>
    </w:p>
    <w:p>
      <w:pPr>
        <w:numPr>
          <w:ilvl w:val="0"/>
          <w:numId w:val="1007"/>
        </w:numPr>
        <w:pStyle w:val="Compact"/>
      </w:pPr>
      <w:r>
        <w:rPr>
          <w:bCs/>
          <w:b/>
        </w:rPr>
        <w:t xml:space="preserve">Culinary Innovation Workshop</w:t>
      </w:r>
      <w:r>
        <w:t xml:space="preserve">, Istanbul University (2016)</w:t>
      </w:r>
    </w:p>
    <w:p>
      <w:pPr>
        <w:numPr>
          <w:ilvl w:val="0"/>
          <w:numId w:val="1007"/>
        </w:numPr>
        <w:pStyle w:val="Compact"/>
      </w:pPr>
      <w:r>
        <w:rPr>
          <w:bCs/>
          <w:b/>
        </w:rPr>
        <w:t xml:space="preserve">Wine and Pairing Techniques</w:t>
      </w:r>
      <w:r>
        <w:t xml:space="preserve">, Sommelier Association of Turkey (2018)</w:t>
      </w:r>
    </w:p>
    <w:bookmarkEnd w:id="29"/>
    <w:bookmarkStart w:id="30" w:name="projects-achievements"/>
    <w:p>
      <w:pPr>
        <w:pStyle w:val="Heading3"/>
      </w:pPr>
      <w:r>
        <w:t xml:space="preserve">Projects &amp; Achievements</w:t>
      </w:r>
    </w:p>
    <w:p>
      <w:pPr>
        <w:pStyle w:val="FirstParagraph"/>
      </w:pPr>
      <w:r>
        <w:rPr>
          <w:bCs/>
          <w:b/>
        </w:rPr>
        <w:t xml:space="preserve">"Istanbul Street Food Revival Project"</w:t>
      </w:r>
      <w:r>
        <w:t xml:space="preserve"> </w:t>
      </w:r>
      <w:r>
        <w:t xml:space="preserve">(2021) – Spearheaded a collaboration with local vendors to preserve traditional recipes, featured in the *Turkish Culinary Journal*.</w:t>
      </w:r>
    </w:p>
    <w:p>
      <w:pPr>
        <w:pStyle w:val="BodyText"/>
      </w:pPr>
      <w:r>
        <w:rPr>
          <w:bCs/>
          <w:b/>
        </w:rPr>
        <w:t xml:space="preserve">Michelin Guide Recognition</w:t>
      </w:r>
      <w:r>
        <w:t xml:space="preserve"> </w:t>
      </w:r>
      <w:r>
        <w:t xml:space="preserve">– Beyoğlu Restaurant was awarded a "Bib Gourmand" distinction in 2022 for its affordable yet high-quality Turkish fare.</w:t>
      </w:r>
    </w:p>
    <w:p>
      <w:pPr>
        <w:pStyle w:val="BodyText"/>
      </w:pPr>
      <w:r>
        <w:rPr>
          <w:bCs/>
          <w:b/>
        </w:rPr>
        <w:t xml:space="preserve">Chef of the Year Nominee</w:t>
      </w:r>
      <w:r>
        <w:t xml:space="preserve"> </w:t>
      </w:r>
      <w:r>
        <w:t xml:space="preserve">(Istanbul Food Awards, 2021) – Recognized for contributions to the city’s culinary scene.</w:t>
      </w:r>
    </w:p>
    <w:bookmarkEnd w:id="30"/>
    <w:bookmarkStart w:id="31" w:name="portfolio"/>
    <w:p>
      <w:pPr>
        <w:pStyle w:val="Heading3"/>
      </w:pPr>
      <w:r>
        <w:t xml:space="preserve">Portfolio</w:t>
      </w:r>
    </w:p>
    <w:p>
      <w:pPr>
        <w:numPr>
          <w:ilvl w:val="0"/>
          <w:numId w:val="1008"/>
        </w:numPr>
        <w:pStyle w:val="Compact"/>
      </w:pPr>
      <w:r>
        <w:rPr>
          <w:bCs/>
          <w:b/>
        </w:rPr>
        <w:t xml:space="preserve">Menu Examples:</w:t>
      </w:r>
      <w:r>
        <w:t xml:space="preserve"> </w:t>
      </w:r>
      <w:r>
        <w:t xml:space="preserve">"Börek with Istanbul’s Seafood," "Saffron Rice Pilaf," and "Lamb Kebab with Anatolian Herbs."</w:t>
      </w:r>
    </w:p>
    <w:p>
      <w:pPr>
        <w:numPr>
          <w:ilvl w:val="0"/>
          <w:numId w:val="1008"/>
        </w:numPr>
        <w:pStyle w:val="Compact"/>
      </w:pPr>
      <w:r>
        <w:rPr>
          <w:bCs/>
          <w:b/>
        </w:rPr>
        <w:t xml:space="preserve">Cooking Demonstrations:</w:t>
      </w:r>
      <w:r>
        <w:t xml:space="preserve"> </w:t>
      </w:r>
      <w:r>
        <w:t xml:space="preserve">Hosted live sessions at the Istanbul Food Festival (2019–2023) to educate visitors on Turkish cooking techniques.</w:t>
      </w:r>
    </w:p>
    <w:p>
      <w:pPr>
        <w:numPr>
          <w:ilvl w:val="0"/>
          <w:numId w:val="1008"/>
        </w:numPr>
        <w:pStyle w:val="Compact"/>
      </w:pPr>
      <w:r>
        <w:rPr>
          <w:bCs/>
          <w:b/>
        </w:rPr>
        <w:t xml:space="preserve">Collaborations:</w:t>
      </w:r>
      <w:r>
        <w:t xml:space="preserve"> </w:t>
      </w:r>
      <w:r>
        <w:t xml:space="preserve">Partnered with local olive oil producers and tea growers to create exclusive tasting menus.</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Turkish Chefs Association</w:t>
      </w:r>
      <w:r>
        <w:t xml:space="preserve"> </w:t>
      </w:r>
      <w:r>
        <w:t xml:space="preserve">(Member since 2014)</w:t>
      </w:r>
    </w:p>
    <w:p>
      <w:pPr>
        <w:numPr>
          <w:ilvl w:val="0"/>
          <w:numId w:val="1009"/>
        </w:numPr>
        <w:pStyle w:val="Compact"/>
      </w:pPr>
      <w:r>
        <w:rPr>
          <w:bCs/>
          <w:b/>
        </w:rPr>
        <w:t xml:space="preserve">Istanbul Restaurant Association</w:t>
      </w:r>
      <w:r>
        <w:t xml:space="preserve"> </w:t>
      </w:r>
      <w:r>
        <w:t xml:space="preserve">(Active participant in networking events and industry forums)</w:t>
      </w:r>
    </w:p>
    <w:bookmarkEnd w:id="32"/>
    <w:bookmarkStart w:id="33" w:name="additional-information"/>
    <w:p>
      <w:pPr>
        <w:pStyle w:val="Heading3"/>
      </w:pPr>
      <w:r>
        <w:t xml:space="preserve">Additional Information</w:t>
      </w:r>
    </w:p>
    <w:p>
      <w:pPr>
        <w:pStyle w:val="FirstParagraph"/>
      </w:pPr>
      <w:r>
        <w:rPr>
          <w:bCs/>
          <w:b/>
        </w:rPr>
        <w:t xml:space="preserve">Passion for Food:</w:t>
      </w:r>
      <w:r>
        <w:t xml:space="preserve"> </w:t>
      </w:r>
      <w:r>
        <w:t xml:space="preserve">Committed to sustainability, advocating for farm-to-table practices in Turkey Istanbul.</w:t>
      </w:r>
    </w:p>
    <w:p>
      <w:pPr>
        <w:pStyle w:val="BodyText"/>
      </w:pPr>
      <w:r>
        <w:rPr>
          <w:bCs/>
          <w:b/>
        </w:rPr>
        <w:t xml:space="preserve">Cultural Connection:</w:t>
      </w:r>
      <w:r>
        <w:t xml:space="preserve"> </w:t>
      </w:r>
      <w:r>
        <w:t xml:space="preserve">Deep appreciation for the history of Turkish cuisine, often drawing inspiration from Ottoman recipes and regional traditions.</w:t>
      </w:r>
    </w:p>
    <w:bookmarkEnd w:id="33"/>
    <w:p>
      <w:pPr>
        <w:pStyle w:val="BodyText"/>
      </w:pPr>
      <w:r>
        <w:t xml:space="preserve">© 2023 Mehmet Ali Yılmaz | Curriculum Vitae for Chef in Turkey Istanbul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Turkey Istanbul</dc:title>
  <dc:creator/>
  <dc:language>en</dc:language>
  <cp:keywords/>
  <dcterms:created xsi:type="dcterms:W3CDTF">2026-07-19T15:05:49Z</dcterms:created>
  <dcterms:modified xsi:type="dcterms:W3CDTF">2026-07-19T15:05:49Z</dcterms:modified>
</cp:coreProperties>
</file>

<file path=docProps/custom.xml><?xml version="1.0" encoding="utf-8"?>
<Properties xmlns="http://schemas.openxmlformats.org/officeDocument/2006/custom-properties" xmlns:vt="http://schemas.openxmlformats.org/officeDocument/2006/docPropsVTypes"/>
</file>