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Elena Torres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Market Street, San Francisco, CA 94105, United States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maria.torres.chef@gmail.com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linkedin.com/in/maria-torres-chef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innovative Chef with over a decade of experience in the United States San Francisco culinary landscape. Specializing in modern fusion cuisine, sustainability, and farm-to-table practices, I have consistently delivered exceptional dining experiences that reflect the vibrant cultural diversity of San Francisco. As a dedicated professional, I am committed to excellence in kitchen operations, team leadership, and menu innovation. My career has been shaped by the dynamic food scene of United States San Francisco, where I have honed my skills in both fine dining and casual settings. With a strong foundation in culinary arts and a deep understanding of local ingredients, I aim to contribute to the continued growth of the restaurant industry in this iconic city.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the-golden-spoon-san-francisco-ca"/>
    <w:p>
      <w:pPr>
        <w:pStyle w:val="Heading3"/>
      </w:pPr>
      <w:r>
        <w:t xml:space="preserve">The Golden Spoon (San Francisco, CA)</w:t>
      </w:r>
    </w:p>
    <w:p>
      <w:pPr>
        <w:pStyle w:val="FirstParagraph"/>
      </w:pPr>
      <w:r>
        <w:rPr>
          <w:bCs/>
          <w:b/>
        </w:rPr>
        <w:t xml:space="preserve">Chef de Cuisine</w:t>
      </w:r>
      <w:r>
        <w:t xml:space="preserve"> </w:t>
      </w:r>
      <w:r>
        <w:t xml:space="preserve">| January 2018 – Present</w:t>
      </w:r>
      <w:r>
        <w:br/>
      </w:r>
      <w:r>
        <w:t xml:space="preserve">- Spearheaded the development of a seasonal menu that highlighted local organic produce and sustainable seafood, receiving critical acclaim from local food critics.</w:t>
      </w:r>
      <w:r>
        <w:br/>
      </w:r>
      <w:r>
        <w:t xml:space="preserve">- Managed a team of 15 kitchen staff, ensuring efficient workflow and adherence to high standards of food safety and quality.</w:t>
      </w:r>
      <w:r>
        <w:br/>
      </w:r>
      <w:r>
        <w:t xml:space="preserve">- Collaborated with San Francisco-based farmers to establish direct sourcing partnerships, reducing the restaurant’s carbon footprint by 30% within one year.</w:t>
      </w:r>
      <w:r>
        <w:br/>
      </w:r>
      <w:r>
        <w:t xml:space="preserve">- Hosted monthly pop-up events featuring regional cuisines from the United States San Francisco area, increasing customer engagement by 40%.</w:t>
      </w:r>
    </w:p>
    <w:bookmarkEnd w:id="23"/>
    <w:bookmarkStart w:id="24" w:name="urban-bistro-san-francisco-ca"/>
    <w:p>
      <w:pPr>
        <w:pStyle w:val="Heading3"/>
      </w:pPr>
      <w:r>
        <w:t xml:space="preserve">Urban Bistro (San Francisco, CA)</w:t>
      </w:r>
    </w:p>
    <w:p>
      <w:pPr>
        <w:pStyle w:val="FirstParagraph"/>
      </w:pPr>
      <w:r>
        <w:rPr>
          <w:bCs/>
          <w:b/>
        </w:rPr>
        <w:t xml:space="preserve">Sous Chef</w:t>
      </w:r>
      <w:r>
        <w:t xml:space="preserve"> </w:t>
      </w:r>
      <w:r>
        <w:t xml:space="preserve">| May 2015 – December 2017</w:t>
      </w:r>
      <w:r>
        <w:br/>
      </w:r>
      <w:r>
        <w:t xml:space="preserve">- Assisted in the creation of a brunch menu that became one of the most popular in San Francisco, attracting both locals and tourists.</w:t>
      </w:r>
      <w:r>
        <w:br/>
      </w:r>
      <w:r>
        <w:t xml:space="preserve">- Implemented a new inventory management system that reduced food waste by 25% and improved cost efficiency.</w:t>
      </w:r>
      <w:r>
        <w:br/>
      </w:r>
      <w:r>
        <w:t xml:space="preserve">- Trained junior chefs in advanced cooking techniques, contributing to a 20% reduction in kitchen errors.</w:t>
      </w:r>
      <w:r>
        <w:br/>
      </w:r>
      <w:r>
        <w:t xml:space="preserve">- Organized charity dinners for local food banks, aligning with the restaurant’s mission to support the San Francisco community.</w:t>
      </w:r>
    </w:p>
    <w:bookmarkEnd w:id="24"/>
    <w:bookmarkStart w:id="25" w:name="la-vida-fresca-san-francisco-ca"/>
    <w:p>
      <w:pPr>
        <w:pStyle w:val="Heading3"/>
      </w:pPr>
      <w:r>
        <w:t xml:space="preserve">La Vida Fresca (San Francisco, CA)</w:t>
      </w:r>
    </w:p>
    <w:p>
      <w:pPr>
        <w:pStyle w:val="FirstParagraph"/>
      </w:pPr>
      <w:r>
        <w:rPr>
          <w:bCs/>
          <w:b/>
        </w:rPr>
        <w:t xml:space="preserve">Cook</w:t>
      </w:r>
      <w:r>
        <w:t xml:space="preserve"> </w:t>
      </w:r>
      <w:r>
        <w:t xml:space="preserve">| June 2012 – April 2015</w:t>
      </w:r>
      <w:r>
        <w:br/>
      </w:r>
      <w:r>
        <w:t xml:space="preserve">- Contributed to a menu that focused on Latin American-inspired dishes using locally sourced ingredients.</w:t>
      </w:r>
      <w:r>
        <w:br/>
      </w:r>
      <w:r>
        <w:t xml:space="preserve">- Played a key role in the restaurant’s expansion to a second location in San Francisco, ensuring consistency in culinary standards.</w:t>
      </w:r>
      <w:r>
        <w:br/>
      </w:r>
      <w:r>
        <w:t xml:space="preserve">- Engaged with customers to gather feedback, leading to iterative improvements in menu offerings and service quality.</w:t>
      </w:r>
    </w:p>
    <w:bookmarkEnd w:id="25"/>
    <w:bookmarkEnd w:id="26"/>
    <w:bookmarkStart w:id="28" w:name="education-certifications"/>
    <w:bookmarkStart w:id="27" w:name="education-and-certifications"/>
    <w:p>
      <w:pPr>
        <w:pStyle w:val="Heading2"/>
      </w:pPr>
      <w:r>
        <w:t xml:space="preserve">EDUCATION AND CERTIFICATIONS</w:t>
      </w:r>
    </w:p>
    <w:p>
      <w:pPr>
        <w:pStyle w:val="FirstParagraph"/>
      </w:pPr>
      <w:r>
        <w:rPr>
          <w:bCs/>
          <w:b/>
        </w:rPr>
        <w:t xml:space="preserve">Culinary Arts Degree</w:t>
      </w:r>
      <w:r>
        <w:t xml:space="preserve"> </w:t>
      </w:r>
      <w:r>
        <w:t xml:space="preserve">| San Francisco Culinary Institute (2010-2012)</w:t>
      </w:r>
      <w:r>
        <w:br/>
      </w:r>
      <w:r>
        <w:t xml:space="preserve">- Focused on classical French techniques, modern American cuisine, and global culinary trends.</w:t>
      </w:r>
      <w:r>
        <w:br/>
      </w:r>
      <w:r>
        <w:t xml:space="preserve">- Graduated with honors and received a scholarship for outstanding performance in sustainable cooking practices.</w:t>
      </w:r>
    </w:p>
    <w:p>
      <w:pPr>
        <w:pStyle w:val="BodyText"/>
      </w:pPr>
      <w:r>
        <w:rPr>
          <w:bCs/>
          <w:b/>
        </w:rPr>
        <w:t xml:space="preserve">Certifications</w:t>
      </w:r>
      <w:r>
        <w:br/>
      </w:r>
      <w:r>
        <w:t xml:space="preserve">- ServSafe Food Handler Certification (2011)</w:t>
      </w:r>
      <w:r>
        <w:br/>
      </w:r>
      <w:r>
        <w:t xml:space="preserve">- Advanced Knife Skills Workshop, The Culinary Institute of America (2013)</w:t>
      </w:r>
      <w:r>
        <w:br/>
      </w:r>
      <w:r>
        <w:t xml:space="preserve">- Sustainable Hospitality Practices Certificate, San Francisco Green Restaurant Association (2016)</w:t>
      </w:r>
    </w:p>
    <w:bookmarkEnd w:id="27"/>
    <w:bookmarkEnd w:id="28"/>
    <w:bookmarkStart w:id="30" w:name="skills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Menu development, pastry arts, international cuisines (particularly Asian and Latin American), and plating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Staff training, inventory control, and cost management in high-volume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Knowledge of farm-to-table sourcing, waste reduction strategies, and eco-friendly kitchen operations tailored to the United States San Francisco context.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motivate teams, resolve conflicts, and foster a collaborative work culture.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engage with guests and address their needs effectively.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POS systems, kitchen management software, and social media platforms for marketing culinary ventures in San Francisco.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Fluent (ability to communicate with diverse customer bases in United States San Francisco)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Winner of the 2019 San Francisco Restaurant Association’s “Chef of the Year” award for innovation in sustainable cuisine.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chef at local food banks and mentor for aspiring chefs in United States San Francisco.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American Culinary Federation and the San Francisco Chefs’ Collective.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2025-12-05T05:04:43Z</dcterms:created>
  <dcterms:modified xsi:type="dcterms:W3CDTF">2025-12-05T05:04:43Z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