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9" w:name="curriculum-vitae"/>
    <w:p>
      <w:pPr>
        <w:pStyle w:val="Heading1"/>
      </w:pPr>
      <w:r>
        <w:t xml:space="preserve">Curriculum Vitae</w:t>
      </w:r>
    </w:p>
    <w:p>
      <w:pPr>
        <w:pStyle w:val="FirstParagraph"/>
      </w:pPr>
      <w:r>
        <w:rPr>
          <w:bCs/>
          <w:b/>
        </w:rPr>
        <w:t xml:space="preserve">Chemical Engineer in China Beijing</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Beijing, China</w:t>
      </w:r>
      <w:r>
        <w:br/>
      </w:r>
      <w:r>
        <w:rPr>
          <w:bCs/>
          <w:b/>
        </w:rPr>
        <w:t xml:space="preserve">Email:</w:t>
      </w:r>
      <w:r>
        <w:t xml:space="preserve"> </w:t>
      </w:r>
      <w:r>
        <w:t xml:space="preserve">liwei.chemicalengineer@example.com</w:t>
      </w:r>
      <w:r>
        <w:br/>
      </w:r>
      <w:r>
        <w:rPr>
          <w:bCs/>
          <w:b/>
        </w:rPr>
        <w:t xml:space="preserve">Phone:</w:t>
      </w:r>
      <w:r>
        <w:t xml:space="preserve"> </w:t>
      </w:r>
      <w:r>
        <w:t xml:space="preserve">+86 138-XXXX-XXXX</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experienced Chemical Engineer with over 7 years of expertise in process optimization, chemical product development, and environmental sustainability. Specialized in adapting cutting-edge technologies to meet the demands of China’s rapidly growing industrial sector, particularly in Beijing. Proficient in aligning engineering solutions with national standards and local regulations. Committed to driving innovation while addressing challenges unique to the Chinese market.</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Beijing Institute of Technology</w:t>
      </w:r>
      <w:r>
        <w:br/>
      </w:r>
      <w:r>
        <w:t xml:space="preserve">Bachelor of Science in Chemical Engineering, 2015-2019</w:t>
      </w:r>
      <w:r>
        <w:br/>
      </w:r>
      <w:r>
        <w:t xml:space="preserve">Relevant coursework: Thermodynamics, Process Control, Environmental Engineering, and Industrial Chemistry.</w:t>
      </w:r>
    </w:p>
    <w:p>
      <w:pPr>
        <w:pStyle w:val="BodyText"/>
      </w:pPr>
      <w:r>
        <w:rPr>
          <w:bCs/>
          <w:b/>
        </w:rPr>
        <w:t xml:space="preserve">Tsinghua University</w:t>
      </w:r>
      <w:r>
        <w:br/>
      </w:r>
      <w:r>
        <w:t xml:space="preserve">Master of Science in Chemical Engineering with a focus on Sustainable Technologies, 2019-2021</w:t>
      </w:r>
      <w:r>
        <w:br/>
      </w:r>
      <w:r>
        <w:t xml:space="preserve">Thesis: "Optimization of Catalytic Processes for Green Chemistry in China’s Petrochemical Industry."</w:t>
      </w:r>
    </w:p>
    <w:p>
      <w:r>
        <w:pict>
          <v:rect style="width:0;height:1.5pt" o:hralign="center" o:hrstd="t" o:hr="t"/>
        </w:pict>
      </w:r>
    </w:p>
    <w:bookmarkEnd w:id="22"/>
    <w:bookmarkStart w:id="23" w:name="work-experience"/>
    <w:p>
      <w:pPr>
        <w:pStyle w:val="Heading2"/>
      </w:pPr>
      <w:r>
        <w:t xml:space="preserve">Work Experience</w:t>
      </w:r>
    </w:p>
    <w:p>
      <w:pPr>
        <w:pStyle w:val="FirstParagraph"/>
      </w:pPr>
      <w:r>
        <w:rPr>
          <w:bCs/>
          <w:b/>
        </w:rPr>
        <w:t xml:space="preserve">Senior Chemical Engineer</w:t>
      </w:r>
      <w:r>
        <w:br/>
      </w:r>
      <w:r>
        <w:rPr>
          <w:iCs/>
          <w:i/>
        </w:rPr>
        <w:t xml:space="preserve">Beijing Petrochemical Company, China Beijing</w:t>
      </w:r>
      <w:r>
        <w:br/>
      </w:r>
      <w:r>
        <w:t xml:space="preserve">2021–Present</w:t>
      </w:r>
      <w:r>
        <w:br/>
      </w:r>
      <w:r>
        <w:t xml:space="preserve">- Led cross-functional teams to design and implement process improvements that reduced energy consumption by 15% in the refining sector.</w:t>
      </w:r>
      <w:r>
        <w:br/>
      </w:r>
      <w:r>
        <w:t xml:space="preserve">- Collaborated with local universities and research institutes to integrate AI-driven predictive maintenance systems into chemical plants, enhancing operational efficiency.</w:t>
      </w:r>
      <w:r>
        <w:br/>
      </w:r>
      <w:r>
        <w:t xml:space="preserve">- Ensured compliance with China’s National Environmental Protection Standards, contributing to the company’s certification as a "Green Enterprise" in 2023.</w:t>
      </w:r>
    </w:p>
    <w:p>
      <w:pPr>
        <w:pStyle w:val="BodyText"/>
      </w:pPr>
      <w:r>
        <w:rPr>
          <w:bCs/>
          <w:b/>
        </w:rPr>
        <w:t xml:space="preserve">Chemical Engineer</w:t>
      </w:r>
      <w:r>
        <w:br/>
      </w:r>
      <w:r>
        <w:rPr>
          <w:iCs/>
          <w:i/>
        </w:rPr>
        <w:t xml:space="preserve">Sinochem Group, Beijing</w:t>
      </w:r>
      <w:r>
        <w:br/>
      </w:r>
      <w:r>
        <w:t xml:space="preserve">2017–2021</w:t>
      </w:r>
      <w:r>
        <w:br/>
      </w:r>
      <w:r>
        <w:t xml:space="preserve">- Designed and optimized chemical reaction systems for fertilizer production, increasing output by 18% while maintaining safety protocols.</w:t>
      </w:r>
      <w:r>
        <w:br/>
      </w:r>
      <w:r>
        <w:t xml:space="preserve">- Conducted risk assessments and safety audits for industrial facilities in Beijing, aligning with the Chinese Ministry of Emergency Management’s guidelines.</w:t>
      </w:r>
      <w:r>
        <w:br/>
      </w:r>
      <w:r>
        <w:t xml:space="preserve">- Partnered with international clients to adapt processes for Chinese market demands, including compliance with the "Made in China 2025" initiative.</w:t>
      </w:r>
    </w:p>
    <w:p>
      <w:r>
        <w:pict>
          <v:rect style="width:0;height:1.5pt" o:hralign="center" o:hrstd="t" o:hr="t"/>
        </w:pict>
      </w:r>
    </w:p>
    <w:bookmarkEnd w:id="23"/>
    <w:bookmarkStart w:id="24" w:name="technical-skills"/>
    <w:p>
      <w:pPr>
        <w:pStyle w:val="Heading2"/>
      </w:pPr>
      <w:r>
        <w:t xml:space="preserve">Technical Skills</w:t>
      </w:r>
    </w:p>
    <w:p>
      <w:pPr>
        <w:numPr>
          <w:ilvl w:val="0"/>
          <w:numId w:val="1001"/>
        </w:numPr>
        <w:pStyle w:val="Compact"/>
      </w:pPr>
      <w:r>
        <w:t xml:space="preserve">Proficient in chemical process simulation tools (Aspen Plus, HYSYS)</w:t>
      </w:r>
    </w:p>
    <w:p>
      <w:pPr>
        <w:numPr>
          <w:ilvl w:val="0"/>
          <w:numId w:val="1001"/>
        </w:numPr>
        <w:pStyle w:val="Compact"/>
      </w:pPr>
      <w:r>
        <w:t xml:space="preserve">Expertise in design and operation of distillation, absorption, and reaction systems</w:t>
      </w:r>
    </w:p>
    <w:p>
      <w:pPr>
        <w:numPr>
          <w:ilvl w:val="0"/>
          <w:numId w:val="1001"/>
        </w:numPr>
        <w:pStyle w:val="Compact"/>
      </w:pPr>
      <w:r>
        <w:t xml:space="preserve">Familiar with Chinese industrial standards (GB/T) and safety regulations</w:t>
      </w:r>
    </w:p>
    <w:p>
      <w:pPr>
        <w:numPr>
          <w:ilvl w:val="0"/>
          <w:numId w:val="1001"/>
        </w:numPr>
        <w:pStyle w:val="Compact"/>
      </w:pPr>
      <w:r>
        <w:t xml:space="preserve">Strong analytical skills in data interpretation using MATLAB and Python</w:t>
      </w:r>
    </w:p>
    <w:p>
      <w:pPr>
        <w:numPr>
          <w:ilvl w:val="0"/>
          <w:numId w:val="1001"/>
        </w:numPr>
        <w:pStyle w:val="Compact"/>
      </w:pPr>
      <w:r>
        <w:t xml:space="preserve">Certified in ISO 14001 Environmental Management Systems</w:t>
      </w:r>
    </w:p>
    <w:p>
      <w:r>
        <w:pict>
          <v:rect style="width:0;height:1.5pt" o:hralign="center" o:hrstd="t" o:hr="t"/>
        </w:pict>
      </w:r>
    </w:p>
    <w:bookmarkEnd w:id="24"/>
    <w:bookmarkStart w:id="25" w:name="certifications-and-languages"/>
    <w:p>
      <w:pPr>
        <w:pStyle w:val="Heading2"/>
      </w:pPr>
      <w:r>
        <w:t xml:space="preserve">Certifications and Languages</w:t>
      </w:r>
    </w:p>
    <w:p>
      <w:pPr>
        <w:pStyle w:val="FirstParagraph"/>
      </w:pPr>
      <w:r>
        <w:rPr>
          <w:bCs/>
          <w:b/>
        </w:rPr>
        <w:t xml:space="preserve">Certifications:</w:t>
      </w:r>
      <w:r>
        <w:br/>
      </w:r>
      <w:r>
        <w:t xml:space="preserve">- Professional Engineer (PE) License, China</w:t>
      </w:r>
      <w:r>
        <w:br/>
      </w:r>
      <w:r>
        <w:t xml:space="preserve">- LEED AP (Leadership in Energy and Environmental Design) Accredited Professional</w:t>
      </w:r>
      <w:r>
        <w:br/>
      </w:r>
      <w:r>
        <w:t xml:space="preserve">- OSHA 30-Hour General Industry Certification</w:t>
      </w:r>
    </w:p>
    <w:p>
      <w:pPr>
        <w:pStyle w:val="BodyText"/>
      </w:pPr>
      <w:r>
        <w:rPr>
          <w:bCs/>
          <w:b/>
        </w:rPr>
        <w:t xml:space="preserve">Languages:</w:t>
      </w:r>
      <w:r>
        <w:br/>
      </w:r>
      <w:r>
        <w:t xml:space="preserve">- Mandarin Chinese (Native)</w:t>
      </w:r>
      <w:r>
        <w:br/>
      </w:r>
      <w:r>
        <w:t xml:space="preserve">- English (Fluent, with technical writing and presentation experience)</w:t>
      </w:r>
    </w:p>
    <w:p>
      <w:r>
        <w:pict>
          <v:rect style="width:0;height:1.5pt" o:hralign="center" o:hrstd="t" o:hr="t"/>
        </w:pict>
      </w:r>
    </w:p>
    <w:bookmarkEnd w:id="25"/>
    <w:bookmarkStart w:id="26" w:name="projects"/>
    <w:p>
      <w:pPr>
        <w:pStyle w:val="Heading2"/>
      </w:pPr>
      <w:r>
        <w:t xml:space="preserve">Projects</w:t>
      </w:r>
    </w:p>
    <w:p>
      <w:pPr>
        <w:pStyle w:val="FirstParagraph"/>
      </w:pPr>
      <w:r>
        <w:rPr>
          <w:bCs/>
          <w:b/>
        </w:rPr>
        <w:t xml:space="preserve">Green Chemistry Initiative in Beijing</w:t>
      </w:r>
      <w:r>
        <w:br/>
      </w:r>
      <w:r>
        <w:t xml:space="preserve">- Spearheaded a project to replace hazardous solvents with bio-based alternatives in pharmaceutical manufacturing, reducing toxic waste by 30%.</w:t>
      </w:r>
    </w:p>
    <w:p>
      <w:pPr>
        <w:pStyle w:val="BodyText"/>
      </w:pPr>
      <w:r>
        <w:rPr>
          <w:bCs/>
          <w:b/>
        </w:rPr>
        <w:t xml:space="preserve">Energy Efficiency Upgrade for Petrochemical Plants</w:t>
      </w:r>
      <w:r>
        <w:br/>
      </w:r>
      <w:r>
        <w:t xml:space="preserve">- Developed a thermal integration strategy that lowered natural gas consumption by 12% across three Beijing-based facilities.</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2"/>
        </w:numPr>
        <w:pStyle w:val="Compact"/>
      </w:pPr>
      <w:r>
        <w:t xml:space="preserve">Member, Chinese Chemical Society (CCS)</w:t>
      </w:r>
    </w:p>
    <w:p>
      <w:pPr>
        <w:numPr>
          <w:ilvl w:val="0"/>
          <w:numId w:val="1002"/>
        </w:numPr>
        <w:pStyle w:val="Compact"/>
      </w:pPr>
      <w:r>
        <w:t xml:space="preserve">Member, Beijing Engineering and Technology Association</w:t>
      </w:r>
    </w:p>
    <w:p>
      <w:pPr>
        <w:numPr>
          <w:ilvl w:val="0"/>
          <w:numId w:val="1002"/>
        </w:numPr>
        <w:pStyle w:val="Compact"/>
      </w:pPr>
      <w:r>
        <w:t xml:space="preserve">Volunteer, Environmental Protection Committee of the Beijing Chamber of Commerce</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Please contact the candidate directly for details.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China Beijing</dc:title>
  <dc:creator/>
  <dc:language>en</dc:language>
  <cp:keywords/>
  <dcterms:created xsi:type="dcterms:W3CDTF">2026-05-31T19:08:42Z</dcterms:created>
  <dcterms:modified xsi:type="dcterms:W3CDTF">2026-05-31T19:08:42Z</dcterms:modified>
</cp:coreProperties>
</file>

<file path=docProps/custom.xml><?xml version="1.0" encoding="utf-8"?>
<Properties xmlns="http://schemas.openxmlformats.org/officeDocument/2006/custom-properties" xmlns:vt="http://schemas.openxmlformats.org/officeDocument/2006/docPropsVTypes"/>
</file>