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liwei.chemicalengineer@example.com</w:t>
      </w:r>
      <w:r>
        <w:br/>
      </w:r>
      <w:r>
        <w:rPr>
          <w:bCs/>
          <w:b/>
        </w:rPr>
        <w:t xml:space="preserve">Phone:</w:t>
      </w:r>
      <w:r>
        <w:t xml:space="preserve"> </w:t>
      </w:r>
      <w:r>
        <w:t xml:space="preserve">+86 138-1234-5678</w:t>
      </w:r>
      <w:r>
        <w:br/>
      </w: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highly motivated Chemical Engineer with over 7 years of experience in process optimization, environmental compliance, and sustainable industrial solutions. Specializing in the chemical and petrochemical sectors, I have successfully contributed to projects across China Shanghai, leveraging my technical expertise to drive innovation and efficiency. My work aligns with global standards while adhering to local regulations in China Shanghai. A strong advocate for green technologies and safety protocols, I aim to contribute to the growth of the chemical industry in this dynamic region.</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Shanghai Jiao Tong University</w:t>
      </w:r>
      <w:r>
        <w:t xml:space="preserve">, Shanghai, China</w:t>
      </w:r>
      <w:r>
        <w:br/>
      </w:r>
      <w:r>
        <w:t xml:space="preserve">Graduated: June 2015</w:t>
      </w:r>
      <w:r>
        <w:br/>
      </w:r>
      <w:r>
        <w:t xml:space="preserve">Relevant coursework: Process Dynamics and Control, Environmental Engineering, Chemical Reaction Engineering</w:t>
      </w:r>
    </w:p>
    <w:bookmarkEnd w:id="22"/>
    <w:bookmarkStart w:id="23" w:name="Xd7f35b6d1b978251d06bcb3519b30a5f3f6c217"/>
    <w:p>
      <w:pPr>
        <w:pStyle w:val="Heading3"/>
      </w:pPr>
      <w:r>
        <w:t xml:space="preserve">Masters of Science in Industrial Chemistry</w:t>
      </w:r>
    </w:p>
    <w:p>
      <w:pPr>
        <w:pStyle w:val="FirstParagraph"/>
      </w:pPr>
      <w:r>
        <w:rPr>
          <w:bCs/>
          <w:b/>
        </w:rPr>
        <w:t xml:space="preserve">East China University of Science and Technology</w:t>
      </w:r>
      <w:r>
        <w:t xml:space="preserve">, Shanghai, China</w:t>
      </w:r>
      <w:r>
        <w:br/>
      </w:r>
      <w:r>
        <w:t xml:space="preserve">Graduated: June 2018</w:t>
      </w:r>
      <w:r>
        <w:br/>
      </w:r>
      <w:r>
        <w:t xml:space="preserve">Thesis: "Optimization of Catalytic Processes for Petrochemical Applications in China Shanghai"</w:t>
      </w:r>
    </w:p>
    <w:bookmarkEnd w:id="23"/>
    <w:bookmarkEnd w:id="24"/>
    <w:bookmarkStart w:id="28" w:name="professional-experience"/>
    <w:p>
      <w:pPr>
        <w:pStyle w:val="Heading2"/>
      </w:pPr>
      <w:r>
        <w:t xml:space="preserve">Professional Experience</w:t>
      </w:r>
    </w:p>
    <w:bookmarkStart w:id="25" w:name="senior-chemical-engineer"/>
    <w:p>
      <w:pPr>
        <w:pStyle w:val="Heading3"/>
      </w:pPr>
      <w:r>
        <w:t xml:space="preserve">Senior Chemical Engineer</w:t>
      </w:r>
    </w:p>
    <w:p>
      <w:pPr>
        <w:pStyle w:val="FirstParagraph"/>
      </w:pPr>
      <w:r>
        <w:rPr>
          <w:bCs/>
          <w:b/>
        </w:rPr>
        <w:t xml:space="preserve">Sinochem Group</w:t>
      </w:r>
      <w:r>
        <w:t xml:space="preserve">, Shanghai, China</w:t>
      </w:r>
      <w:r>
        <w:br/>
      </w:r>
      <w:r>
        <w:t xml:space="preserve">April 2019 – Present</w:t>
      </w:r>
      <w:r>
        <w:br/>
      </w:r>
      <w:r>
        <w:t xml:space="preserve">- Led a team of 15 engineers to design and implement energy-efficient processes for the production of industrial chemicals in China Shanghai.</w:t>
      </w:r>
      <w:r>
        <w:br/>
      </w:r>
      <w:r>
        <w:t xml:space="preserve">- Collaborated with local authorities to ensure compliance with China’s Environmental Protection Laws, reducing emissions by 25% in two years.</w:t>
      </w:r>
      <w:r>
        <w:br/>
      </w:r>
      <w:r>
        <w:t xml:space="preserve">- Developed partnerships with universities in Shanghai to pilot new catalyst technologies, improving yield by 18%.</w:t>
      </w:r>
    </w:p>
    <w:bookmarkEnd w:id="25"/>
    <w:bookmarkStart w:id="26" w:name="chemical-engineer"/>
    <w:p>
      <w:pPr>
        <w:pStyle w:val="Heading3"/>
      </w:pPr>
      <w:r>
        <w:t xml:space="preserve">Chemical Engineer</w:t>
      </w:r>
    </w:p>
    <w:p>
      <w:pPr>
        <w:pStyle w:val="FirstParagraph"/>
      </w:pPr>
      <w:r>
        <w:rPr>
          <w:bCs/>
          <w:b/>
        </w:rPr>
        <w:t xml:space="preserve">PetroChina Shanghai Refinery</w:t>
      </w:r>
      <w:r>
        <w:t xml:space="preserve">, Shanghai, China</w:t>
      </w:r>
      <w:r>
        <w:br/>
      </w:r>
      <w:r>
        <w:t xml:space="preserve">January 2016 – March 2019</w:t>
      </w:r>
      <w:r>
        <w:br/>
      </w:r>
      <w:r>
        <w:t xml:space="preserve">- Optimized distillation column operations, resulting in a 15% reduction in energy consumption.</w:t>
      </w:r>
      <w:r>
        <w:br/>
      </w:r>
      <w:r>
        <w:t xml:space="preserve">- Managed safety audits and training programs for over 200 workers, achieving zero major incidents during tenure.</w:t>
      </w:r>
      <w:r>
        <w:br/>
      </w:r>
      <w:r>
        <w:t xml:space="preserve">- Participated in the development of a waste treatment system tailored for Shanghai’s industrial clusters.</w:t>
      </w:r>
    </w:p>
    <w:bookmarkEnd w:id="26"/>
    <w:bookmarkStart w:id="27" w:name="research-assistant"/>
    <w:p>
      <w:pPr>
        <w:pStyle w:val="Heading3"/>
      </w:pPr>
      <w:r>
        <w:t xml:space="preserve">Research Assistant</w:t>
      </w:r>
    </w:p>
    <w:p>
      <w:pPr>
        <w:pStyle w:val="FirstParagraph"/>
      </w:pPr>
      <w:r>
        <w:rPr>
          <w:bCs/>
          <w:b/>
        </w:rPr>
        <w:t xml:space="preserve">Shanghai Institute of Technology</w:t>
      </w:r>
      <w:r>
        <w:t xml:space="preserve">, Shanghai, China</w:t>
      </w:r>
      <w:r>
        <w:br/>
      </w:r>
      <w:r>
        <w:t xml:space="preserve">September 2015 – December 2015</w:t>
      </w:r>
      <w:r>
        <w:br/>
      </w:r>
      <w:r>
        <w:t xml:space="preserve">- Conducted experiments on biodegradable polymer synthesis, published in the *Journal of Chemical Engineering Research*.</w:t>
      </w:r>
      <w:r>
        <w:br/>
      </w:r>
      <w:r>
        <w:t xml:space="preserve">- Supported academic projects funded by the Shanghai Science and Technology Commission.</w:t>
      </w:r>
    </w:p>
    <w:bookmarkEnd w:id="27"/>
    <w:bookmarkEnd w:id="28"/>
    <w:bookmarkStart w:id="29" w:name="skills"/>
    <w:p>
      <w:pPr>
        <w:pStyle w:val="Heading2"/>
      </w:pPr>
      <w:r>
        <w:t xml:space="preserve">Skills</w:t>
      </w:r>
    </w:p>
    <w:p>
      <w:pPr>
        <w:numPr>
          <w:ilvl w:val="0"/>
          <w:numId w:val="1001"/>
        </w:numPr>
        <w:pStyle w:val="Compact"/>
      </w:pPr>
      <w:r>
        <w:t xml:space="preserve">Process Design and Simulation (Aspen Plus, HYSYS)</w:t>
      </w:r>
    </w:p>
    <w:p>
      <w:pPr>
        <w:numPr>
          <w:ilvl w:val="0"/>
          <w:numId w:val="1001"/>
        </w:numPr>
        <w:pStyle w:val="Compact"/>
      </w:pPr>
      <w:r>
        <w:t xml:space="preserve">Environmental Compliance and Risk Assessment</w:t>
      </w:r>
    </w:p>
    <w:p>
      <w:pPr>
        <w:numPr>
          <w:ilvl w:val="0"/>
          <w:numId w:val="1001"/>
        </w:numPr>
        <w:pStyle w:val="Compact"/>
      </w:pPr>
      <w:r>
        <w:t xml:space="preserve">Catalyst Development and Testing</w:t>
      </w:r>
    </w:p>
    <w:p>
      <w:pPr>
        <w:numPr>
          <w:ilvl w:val="0"/>
          <w:numId w:val="1001"/>
        </w:numPr>
        <w:pStyle w:val="Compact"/>
      </w:pPr>
      <w:r>
        <w:t xml:space="preserve">Project Management (PMP-certified)</w:t>
      </w:r>
    </w:p>
    <w:p>
      <w:pPr>
        <w:numPr>
          <w:ilvl w:val="0"/>
          <w:numId w:val="1001"/>
        </w:numPr>
        <w:pStyle w:val="Compact"/>
      </w:pPr>
      <w:r>
        <w:t xml:space="preserve">Multilingual: English (Fluent), Mandarin (Native)</w:t>
      </w:r>
    </w:p>
    <w:p>
      <w:pPr>
        <w:numPr>
          <w:ilvl w:val="0"/>
          <w:numId w:val="1001"/>
        </w:numPr>
        <w:pStyle w:val="Compact"/>
      </w:pPr>
      <w:r>
        <w:t xml:space="preserve">Knowledge of Chinese National Standards for Chemical Safety</w:t>
      </w:r>
    </w:p>
    <w:bookmarkEnd w:id="29"/>
    <w:bookmarkStart w:id="30" w:name="certifications"/>
    <w:p>
      <w:pPr>
        <w:pStyle w:val="Heading2"/>
      </w:pPr>
      <w:r>
        <w:t xml:space="preserve">Certifications</w:t>
      </w:r>
    </w:p>
    <w:p>
      <w:pPr>
        <w:numPr>
          <w:ilvl w:val="0"/>
          <w:numId w:val="1002"/>
        </w:numPr>
        <w:pStyle w:val="Compact"/>
      </w:pPr>
      <w:r>
        <w:rPr>
          <w:bCs/>
          <w:b/>
        </w:rPr>
        <w:t xml:space="preserve">Certified Chemical Engineer (CCE)</w:t>
      </w:r>
      <w:r>
        <w:t xml:space="preserve"> </w:t>
      </w:r>
      <w:r>
        <w:t xml:space="preserve">– China Engineering Education Accreditation System, 2020</w:t>
      </w:r>
    </w:p>
    <w:p>
      <w:pPr>
        <w:numPr>
          <w:ilvl w:val="0"/>
          <w:numId w:val="1002"/>
        </w:numPr>
        <w:pStyle w:val="Compact"/>
      </w:pPr>
      <w:r>
        <w:rPr>
          <w:bCs/>
          <w:b/>
        </w:rPr>
        <w:t xml:space="preserve">OSHA 30-Hour General Industry Certification</w:t>
      </w:r>
      <w:r>
        <w:t xml:space="preserve">, 2018</w:t>
      </w:r>
    </w:p>
    <w:p>
      <w:pPr>
        <w:numPr>
          <w:ilvl w:val="0"/>
          <w:numId w:val="1002"/>
        </w:numPr>
        <w:pStyle w:val="Compact"/>
      </w:pPr>
      <w:r>
        <w:t xml:space="preserve">LEED Green Associate** – U.S. Green Building Council, 2017 (relevant to sustainable practices in China Shanghai)</w:t>
      </w:r>
    </w:p>
    <w:bookmarkEnd w:id="30"/>
    <w:bookmarkStart w:id="33" w:name="projects-in-china-shanghai"/>
    <w:p>
      <w:pPr>
        <w:pStyle w:val="Heading2"/>
      </w:pPr>
      <w:r>
        <w:t xml:space="preserve">Projects in China Shanghai</w:t>
      </w:r>
    </w:p>
    <w:bookmarkStart w:id="31" w:name="X4677886c960bfe04cd32d8918c38dd50050b71d"/>
    <w:p>
      <w:pPr>
        <w:pStyle w:val="Heading3"/>
      </w:pPr>
      <w:r>
        <w:t xml:space="preserve">Sustainable Polymer Production Initiative</w:t>
      </w:r>
    </w:p>
    <w:p>
      <w:pPr>
        <w:pStyle w:val="FirstParagraph"/>
      </w:pPr>
      <w:r>
        <w:rPr>
          <w:bCs/>
          <w:b/>
        </w:rPr>
        <w:t xml:space="preserve">Client:</w:t>
      </w:r>
      <w:r>
        <w:t xml:space="preserve"> </w:t>
      </w:r>
      <w:r>
        <w:t xml:space="preserve">Shanghai Chemical Industry Park</w:t>
      </w:r>
      <w:r>
        <w:br/>
      </w:r>
      <w:r>
        <w:rPr>
          <w:bCs/>
          <w:b/>
        </w:rPr>
        <w:t xml:space="preserve">Role:</w:t>
      </w:r>
      <w:r>
        <w:t xml:space="preserve"> </w:t>
      </w:r>
      <w:r>
        <w:t xml:space="preserve">Lead Engineer</w:t>
      </w:r>
      <w:r>
        <w:br/>
      </w:r>
      <w:r>
        <w:t xml:space="preserve">- Designed a closed-loop system to recycle 90% of solvents used in polymer manufacturing.</w:t>
      </w:r>
      <w:r>
        <w:br/>
      </w:r>
      <w:r>
        <w:t xml:space="preserve">- Reduced water consumption by 30% and earned recognition from the Shanghai Environmental Protection Bureau.</w:t>
      </w:r>
    </w:p>
    <w:bookmarkEnd w:id="31"/>
    <w:bookmarkStart w:id="32" w:name="petrochemical-waste-management-system"/>
    <w:p>
      <w:pPr>
        <w:pStyle w:val="Heading3"/>
      </w:pPr>
      <w:r>
        <w:t xml:space="preserve">Petrochemical Waste Management System</w:t>
      </w:r>
    </w:p>
    <w:p>
      <w:pPr>
        <w:pStyle w:val="FirstParagraph"/>
      </w:pPr>
      <w:r>
        <w:rPr>
          <w:bCs/>
          <w:b/>
        </w:rPr>
        <w:t xml:space="preserve">Client:</w:t>
      </w:r>
      <w:r>
        <w:t xml:space="preserve"> </w:t>
      </w:r>
      <w:r>
        <w:t xml:space="preserve">Sinopec Shanghai Branch</w:t>
      </w:r>
      <w:r>
        <w:br/>
      </w:r>
      <w:r>
        <w:rPr>
          <w:bCs/>
          <w:b/>
        </w:rPr>
        <w:t xml:space="preserve">Role:</w:t>
      </w:r>
      <w:r>
        <w:t xml:space="preserve"> </w:t>
      </w:r>
      <w:r>
        <w:t xml:space="preserve">Project Coordinator</w:t>
      </w:r>
      <w:r>
        <w:br/>
      </w:r>
      <w:r>
        <w:t xml:space="preserve">- Implemented a real-time monitoring system for hazardous waste disposal, aligning with China’s 2021 environmental policies.</w:t>
      </w:r>
      <w:r>
        <w:br/>
      </w:r>
      <w:r>
        <w:t xml:space="preserve">- Collaborated with local stakeholders to ensure transparency and compliance in Shanghai.</w:t>
      </w:r>
    </w:p>
    <w:bookmarkEnd w:id="32"/>
    <w:bookmarkEnd w:id="33"/>
    <w:bookmarkStart w:id="34" w:name="languages"/>
    <w:p>
      <w:pPr>
        <w:pStyle w:val="Heading2"/>
      </w:pPr>
      <w:r>
        <w:t xml:space="preserve">Languages</w:t>
      </w:r>
    </w:p>
    <w:p>
      <w:pPr>
        <w:numPr>
          <w:ilvl w:val="0"/>
          <w:numId w:val="1003"/>
        </w:numPr>
        <w:pStyle w:val="Compact"/>
      </w:pPr>
      <w:r>
        <w:t xml:space="preserve">English – Fluent (TOEFL iBT 105)</w:t>
      </w:r>
    </w:p>
    <w:p>
      <w:pPr>
        <w:numPr>
          <w:ilvl w:val="0"/>
          <w:numId w:val="1003"/>
        </w:numPr>
        <w:pStyle w:val="Compact"/>
      </w:pPr>
      <w:r>
        <w:t xml:space="preserve">Mandarin – Native</w:t>
      </w:r>
    </w:p>
    <w:p>
      <w:pPr>
        <w:numPr>
          <w:ilvl w:val="0"/>
          <w:numId w:val="1003"/>
        </w:numPr>
        <w:pStyle w:val="Compact"/>
      </w:pPr>
      <w:r>
        <w:t xml:space="preserve">Basic Japanese – For collaboration with Japanese chemical firms in Shanghai</w:t>
      </w:r>
    </w:p>
    <w:bookmarkEnd w:id="34"/>
    <w:bookmarkStart w:id="35" w:name="professional-affiliations"/>
    <w:p>
      <w:pPr>
        <w:pStyle w:val="Heading2"/>
      </w:pPr>
      <w:r>
        <w:t xml:space="preserve">Professional Affiliations</w:t>
      </w:r>
    </w:p>
    <w:p>
      <w:pPr>
        <w:numPr>
          <w:ilvl w:val="0"/>
          <w:numId w:val="1004"/>
        </w:numPr>
        <w:pStyle w:val="Compact"/>
      </w:pPr>
      <w:r>
        <w:t xml:space="preserve">Member, Chinese Chemical Society (CCS)</w:t>
      </w:r>
    </w:p>
    <w:p>
      <w:pPr>
        <w:numPr>
          <w:ilvl w:val="0"/>
          <w:numId w:val="1004"/>
        </w:numPr>
        <w:pStyle w:val="Compact"/>
      </w:pPr>
      <w:r>
        <w:t xml:space="preserve">Member, American Institute of Chemical Engineers (AIChE), 2017–Present</w:t>
      </w:r>
    </w:p>
    <w:p>
      <w:pPr>
        <w:numPr>
          <w:ilvl w:val="0"/>
          <w:numId w:val="1004"/>
        </w:numPr>
        <w:pStyle w:val="Compact"/>
      </w:pPr>
      <w:r>
        <w:t xml:space="preserve">Volunteer, Shanghai Science and Technology Association – Mentoring Young Engineers</w:t>
      </w:r>
    </w:p>
    <w:bookmarkEnd w:id="35"/>
    <w:bookmarkStart w:id="36" w:name="references"/>
    <w:p>
      <w:pPr>
        <w:pStyle w:val="Heading2"/>
      </w:pPr>
      <w:r>
        <w:t xml:space="preserve">References</w:t>
      </w:r>
    </w:p>
    <w:p>
      <w:pPr>
        <w:pStyle w:val="FirstParagraph"/>
      </w:pPr>
      <w:r>
        <w:t xml:space="preserve">Available upon request. Contact: liwei.chemicalengineer@example.com</w:t>
      </w:r>
    </w:p>
    <w:p>
      <w:pPr>
        <w:pStyle w:val="BodyText"/>
      </w:pPr>
      <w:r>
        <w:rPr>
          <w:bCs/>
          <w:b/>
        </w:rPr>
        <w:t xml:space="preserve">Note:</w:t>
      </w:r>
      <w:r>
        <w:t xml:space="preserve"> </w:t>
      </w:r>
      <w:r>
        <w:t xml:space="preserve">This Curriculum Vitae is tailored for the chemical engineering industry in China Shanghai, emphasizing local expertise and global standards.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China Shanghai</dc:title>
  <dc:creator/>
  <dc:language>en</dc:language>
  <cp:keywords/>
  <dcterms:created xsi:type="dcterms:W3CDTF">2026-07-29T02:07:53Z</dcterms:created>
  <dcterms:modified xsi:type="dcterms:W3CDTF">2026-07-29T02:07:53Z</dcterms:modified>
</cp:coreProperties>
</file>

<file path=docProps/custom.xml><?xml version="1.0" encoding="utf-8"?>
<Properties xmlns="http://schemas.openxmlformats.org/officeDocument/2006/custom-properties" xmlns:vt="http://schemas.openxmlformats.org/officeDocument/2006/docPropsVTypes"/>
</file>