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Myanmar</w:t>
      </w:r>
      <w:r>
        <w:t xml:space="preserve"> </w:t>
      </w:r>
      <w:r>
        <w:t xml:space="preserve">Yangon</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Aung Myint</w:t>
      </w:r>
      <w:r>
        <w:br/>
      </w:r>
      <w:r>
        <w:rPr>
          <w:bCs/>
          <w:b/>
        </w:rPr>
        <w:t xml:space="preserve">Email:</w:t>
      </w:r>
      <w:r>
        <w:t xml:space="preserve"> </w:t>
      </w:r>
      <w:r>
        <w:t xml:space="preserve">aung.myint@example.com</w:t>
      </w:r>
      <w:r>
        <w:br/>
      </w:r>
      <w:r>
        <w:rPr>
          <w:bCs/>
          <w:b/>
        </w:rPr>
        <w:t xml:space="preserve">Phone:</w:t>
      </w:r>
      <w:r>
        <w:t xml:space="preserve"> </w:t>
      </w:r>
      <w:r>
        <w:t xml:space="preserve">+95 9 123 456 789</w:t>
      </w:r>
      <w:r>
        <w:br/>
      </w:r>
      <w:r>
        <w:rPr>
          <w:bCs/>
          <w:b/>
        </w:rPr>
        <w:t xml:space="preserve">Location:</w:t>
      </w:r>
      <w:r>
        <w:t xml:space="preserve"> </w:t>
      </w:r>
      <w:r>
        <w:t xml:space="preserve">Yangon, Myanmar</w:t>
      </w:r>
    </w:p>
    <w:bookmarkEnd w:id="20"/>
    <w:bookmarkStart w:id="21" w:name="career-objective"/>
    <w:p>
      <w:pPr>
        <w:pStyle w:val="Heading2"/>
      </w:pPr>
      <w:r>
        <w:t xml:space="preserve">Career Objective</w:t>
      </w:r>
    </w:p>
    <w:p>
      <w:pPr>
        <w:pStyle w:val="FirstParagraph"/>
      </w:pPr>
      <w:r>
        <w:t xml:space="preserve">A highly motivated and detail-oriented Chemical Engineer with a strong academic foundation and practical experience in process optimization, environmental compliance, and industrial development. Seeking to contribute expertise in the dynamic chemical engineering sector of Myanmar Yangon to drive innovation and sustainable solutions for local industries.</w:t>
      </w:r>
    </w:p>
    <w:bookmarkEnd w:id="21"/>
    <w:bookmarkStart w:id="22" w:name="professional-summary"/>
    <w:p>
      <w:pPr>
        <w:pStyle w:val="Heading2"/>
      </w:pPr>
      <w:r>
        <w:t xml:space="preserve">Professional Summary</w:t>
      </w:r>
    </w:p>
    <w:p>
      <w:pPr>
        <w:pStyle w:val="FirstParagraph"/>
      </w:pPr>
      <w:r>
        <w:t xml:space="preserve">With over 8 years of experience in chemical engineering, I specialize in designing and managing industrial processes, ensuring safety standards, and improving operational efficiency. My career has focused on the unique challenges of Myanmar Yangon's growing manufacturing and energy sectors. I am proficient in both technical and managerial roles, with a commitment to ethical practices and community development.</w:t>
      </w:r>
    </w:p>
    <w:bookmarkEnd w:id="22"/>
    <w:bookmarkStart w:id="23" w:name="education"/>
    <w:p>
      <w:pPr>
        <w:pStyle w:val="Heading2"/>
      </w:pPr>
      <w:r>
        <w:t xml:space="preserve">Education</w:t>
      </w:r>
    </w:p>
    <w:p>
      <w:pPr>
        <w:numPr>
          <w:ilvl w:val="0"/>
          <w:numId w:val="1001"/>
        </w:numPr>
        <w:pStyle w:val="Compact"/>
      </w:pPr>
      <w:r>
        <w:rPr>
          <w:bCs/>
          <w:b/>
        </w:rPr>
        <w:t xml:space="preserve">Bachelor of Science in Chemical Engineering</w:t>
      </w:r>
      <w:r>
        <w:br/>
      </w:r>
      <w:r>
        <w:t xml:space="preserve">Yangon Technological University, Myanmar</w:t>
      </w:r>
      <w:r>
        <w:br/>
      </w:r>
      <w:r>
        <w:t xml:space="preserve">Graduated: 2015</w:t>
      </w:r>
    </w:p>
    <w:p>
      <w:pPr>
        <w:numPr>
          <w:ilvl w:val="0"/>
          <w:numId w:val="1001"/>
        </w:numPr>
        <w:pStyle w:val="Compact"/>
      </w:pPr>
      <w:r>
        <w:rPr>
          <w:bCs/>
          <w:b/>
        </w:rPr>
        <w:t xml:space="preserve">Master of Science in Chemical Engineering (Process Optimization)</w:t>
      </w:r>
      <w:r>
        <w:br/>
      </w:r>
      <w:r>
        <w:t xml:space="preserve">University of Tokyo, Japan</w:t>
      </w:r>
      <w:r>
        <w:br/>
      </w:r>
      <w:r>
        <w:t xml:space="preserve">Graduated: 2018</w:t>
      </w:r>
    </w:p>
    <w:bookmarkEnd w:id="23"/>
    <w:bookmarkStart w:id="27" w:name="work-experience"/>
    <w:p>
      <w:pPr>
        <w:pStyle w:val="Heading2"/>
      </w:pPr>
      <w:r>
        <w:t xml:space="preserve">Work Experience</w:t>
      </w:r>
    </w:p>
    <w:bookmarkStart w:id="24" w:name="senior-chemical-engineer"/>
    <w:p>
      <w:pPr>
        <w:pStyle w:val="Heading3"/>
      </w:pPr>
      <w:r>
        <w:t xml:space="preserve">Senior Chemical Engineer</w:t>
      </w:r>
    </w:p>
    <w:p>
      <w:pPr>
        <w:pStyle w:val="FirstParagraph"/>
      </w:pPr>
      <w:r>
        <w:rPr>
          <w:iCs/>
          <w:i/>
        </w:rPr>
        <w:t xml:space="preserve">Sunshine Industries Ltd., Yangon, Myanmar</w:t>
      </w:r>
      <w:r>
        <w:br/>
      </w:r>
      <w:r>
        <w:t xml:space="preserve">January 2020 – Present</w:t>
      </w:r>
      <w:r>
        <w:br/>
      </w:r>
      <w:r>
        <w:t xml:space="preserve">- Led process design and optimization projects for petrochemical plants in Yangon, increasing production efficiency by 15%.</w:t>
      </w:r>
      <w:r>
        <w:br/>
      </w:r>
      <w:r>
        <w:t xml:space="preserve">- Managed safety audits and compliance with Myanmar’s environmental regulations, ensuring zero incidents in 2023.</w:t>
      </w:r>
      <w:r>
        <w:br/>
      </w:r>
      <w:r>
        <w:t xml:space="preserve">- Collaborated with local suppliers to reduce raw material costs by 10%, improving project profitability.</w:t>
      </w:r>
    </w:p>
    <w:bookmarkEnd w:id="24"/>
    <w:bookmarkStart w:id="25" w:name="chemical-engineer"/>
    <w:p>
      <w:pPr>
        <w:pStyle w:val="Heading3"/>
      </w:pPr>
      <w:r>
        <w:t xml:space="preserve">Chemical Engineer</w:t>
      </w:r>
    </w:p>
    <w:p>
      <w:pPr>
        <w:pStyle w:val="FirstParagraph"/>
      </w:pPr>
      <w:r>
        <w:rPr>
          <w:iCs/>
          <w:i/>
        </w:rPr>
        <w:t xml:space="preserve">GreenTech Solutions, Yangon, Myanmar</w:t>
      </w:r>
      <w:r>
        <w:br/>
      </w:r>
      <w:r>
        <w:t xml:space="preserve">June 2017 – December 2019</w:t>
      </w:r>
      <w:r>
        <w:br/>
      </w:r>
      <w:r>
        <w:t xml:space="preserve">- Designed and implemented waste treatment systems for pharmaceutical factories in Yangon.</w:t>
      </w:r>
      <w:r>
        <w:br/>
      </w:r>
      <w:r>
        <w:t xml:space="preserve">- Conducted feasibility studies for renewable energy projects, aligning with national sustainability goals.</w:t>
      </w:r>
      <w:r>
        <w:br/>
      </w:r>
      <w:r>
        <w:t xml:space="preserve">- Trained junior engineers on process safety management and quality control protocols.</w:t>
      </w:r>
    </w:p>
    <w:bookmarkEnd w:id="25"/>
    <w:bookmarkStart w:id="26" w:name="internship"/>
    <w:p>
      <w:pPr>
        <w:pStyle w:val="Heading3"/>
      </w:pPr>
      <w:r>
        <w:t xml:space="preserve">Internship</w:t>
      </w:r>
    </w:p>
    <w:p>
      <w:pPr>
        <w:pStyle w:val="FirstParagraph"/>
      </w:pPr>
      <w:r>
        <w:rPr>
          <w:iCs/>
          <w:i/>
        </w:rPr>
        <w:t xml:space="preserve">Myanmar Oil &amp; Gas Enterprise (MOGE), Yangon, Myanmar</w:t>
      </w:r>
      <w:r>
        <w:br/>
      </w:r>
      <w:r>
        <w:t xml:space="preserve">July 2015 – December 2015</w:t>
      </w:r>
      <w:r>
        <w:br/>
      </w:r>
      <w:r>
        <w:t xml:space="preserve">- Assisted in the analysis of crude oil refining processes.</w:t>
      </w:r>
      <w:r>
        <w:br/>
      </w:r>
      <w:r>
        <w:t xml:space="preserve">- Participated in safety drills and emergency response planning for offshore facilities.</w:t>
      </w:r>
    </w:p>
    <w:bookmarkEnd w:id="26"/>
    <w:bookmarkEnd w:id="27"/>
    <w:bookmarkStart w:id="28" w:name="key-skills"/>
    <w:p>
      <w:pPr>
        <w:pStyle w:val="Heading2"/>
      </w:pPr>
      <w:r>
        <w:t xml:space="preserve">Key Skills</w:t>
      </w:r>
    </w:p>
    <w:p>
      <w:pPr>
        <w:numPr>
          <w:ilvl w:val="0"/>
          <w:numId w:val="1002"/>
        </w:numPr>
        <w:pStyle w:val="Compact"/>
      </w:pPr>
      <w:r>
        <w:t xml:space="preserve">Process Design &amp; Simulation (Aspen Plus, HYSYS)</w:t>
      </w:r>
    </w:p>
    <w:p>
      <w:pPr>
        <w:numPr>
          <w:ilvl w:val="0"/>
          <w:numId w:val="1002"/>
        </w:numPr>
        <w:pStyle w:val="Compact"/>
      </w:pPr>
      <w:r>
        <w:t xml:space="preserve">Environmental Compliance &amp; Sustainability</w:t>
      </w:r>
    </w:p>
    <w:p>
      <w:pPr>
        <w:numPr>
          <w:ilvl w:val="0"/>
          <w:numId w:val="1002"/>
        </w:numPr>
        <w:pStyle w:val="Compact"/>
      </w:pPr>
      <w:r>
        <w:t xml:space="preserve">Catalyst Optimization &amp; Reaction Engineering</w:t>
      </w:r>
    </w:p>
    <w:p>
      <w:pPr>
        <w:numPr>
          <w:ilvl w:val="0"/>
          <w:numId w:val="1002"/>
        </w:numPr>
        <w:pStyle w:val="Compact"/>
      </w:pPr>
      <w:r>
        <w:t xml:space="preserve">Safety Management (OSHA, Myanmar Standards)</w:t>
      </w:r>
    </w:p>
    <w:p>
      <w:pPr>
        <w:numPr>
          <w:ilvl w:val="0"/>
          <w:numId w:val="1002"/>
        </w:numPr>
        <w:pStyle w:val="Compact"/>
      </w:pPr>
      <w:r>
        <w:t xml:space="preserve">Project Management (PMP Certification)</w:t>
      </w:r>
    </w:p>
    <w:p>
      <w:pPr>
        <w:numPr>
          <w:ilvl w:val="0"/>
          <w:numId w:val="1002"/>
        </w:numPr>
        <w:pStyle w:val="Compact"/>
      </w:pPr>
      <w:r>
        <w:t xml:space="preserve">Technical Writing &amp; Reporting</w:t>
      </w:r>
    </w:p>
    <w:bookmarkEnd w:id="28"/>
    <w:bookmarkStart w:id="29" w:name="professional-certifications"/>
    <w:p>
      <w:pPr>
        <w:pStyle w:val="Heading2"/>
      </w:pPr>
      <w:r>
        <w:t xml:space="preserve">Professional Certifications</w:t>
      </w:r>
    </w:p>
    <w:p>
      <w:pPr>
        <w:numPr>
          <w:ilvl w:val="0"/>
          <w:numId w:val="1003"/>
        </w:numPr>
        <w:pStyle w:val="Compact"/>
      </w:pPr>
      <w:r>
        <w:rPr>
          <w:bCs/>
          <w:b/>
        </w:rPr>
        <w:t xml:space="preserve">Professional Engineer License (PEC), Myanmar</w:t>
      </w:r>
      <w:r>
        <w:br/>
      </w:r>
      <w:r>
        <w:t xml:space="preserve">Issued by the Professional Engineering Council, 2021.</w:t>
      </w:r>
    </w:p>
    <w:p>
      <w:pPr>
        <w:numPr>
          <w:ilvl w:val="0"/>
          <w:numId w:val="1003"/>
        </w:numPr>
        <w:pStyle w:val="Compact"/>
      </w:pPr>
      <w:r>
        <w:rPr>
          <w:bCs/>
          <w:b/>
        </w:rPr>
        <w:t xml:space="preserve">Certified Safety Professional (CSP)</w:t>
      </w:r>
      <w:r>
        <w:br/>
      </w:r>
      <w:r>
        <w:t xml:space="preserve">Board of Certified Safety Professionals, 2020.</w:t>
      </w:r>
    </w:p>
    <w:bookmarkEnd w:id="29"/>
    <w:bookmarkStart w:id="32" w:name="projects"/>
    <w:p>
      <w:pPr>
        <w:pStyle w:val="Heading2"/>
      </w:pPr>
      <w:r>
        <w:t xml:space="preserve">Projects</w:t>
      </w:r>
    </w:p>
    <w:bookmarkStart w:id="30" w:name="sustainable-water-treatment-plant-design"/>
    <w:p>
      <w:pPr>
        <w:pStyle w:val="Heading3"/>
      </w:pPr>
      <w:r>
        <w:t xml:space="preserve">Sustainable Water Treatment Plant Design</w:t>
      </w:r>
    </w:p>
    <w:p>
      <w:pPr>
        <w:pStyle w:val="FirstParagraph"/>
      </w:pPr>
      <w:r>
        <w:t xml:space="preserve">Lead a team to design a low-cost water treatment system for rural Yangon. The project won the 2019 Myanmar Innovation Award for Environmental Engineering.</w:t>
      </w:r>
    </w:p>
    <w:bookmarkEnd w:id="30"/>
    <w:bookmarkStart w:id="31" w:name="Xcfd61361d10b39ec6c2fc7b1a9f1e717bc41229"/>
    <w:p>
      <w:pPr>
        <w:pStyle w:val="Heading3"/>
      </w:pPr>
      <w:r>
        <w:t xml:space="preserve">Energy Efficiency Audit for Industrial Complexes</w:t>
      </w:r>
    </w:p>
    <w:p>
      <w:pPr>
        <w:pStyle w:val="FirstParagraph"/>
      </w:pPr>
      <w:r>
        <w:t xml:space="preserve">Conducted audits for 12 factories in Yangon, identifying energy-saving opportunities that reduced carbon emissions by 12% annually.</w:t>
      </w:r>
    </w:p>
    <w:bookmarkEnd w:id="31"/>
    <w:bookmarkEnd w:id="32"/>
    <w:bookmarkStart w:id="33" w:name="languages"/>
    <w:p>
      <w:pPr>
        <w:pStyle w:val="Heading2"/>
      </w:pPr>
      <w:r>
        <w:t xml:space="preserve">Languages</w:t>
      </w:r>
    </w:p>
    <w:p>
      <w:pPr>
        <w:numPr>
          <w:ilvl w:val="0"/>
          <w:numId w:val="1004"/>
        </w:numPr>
        <w:pStyle w:val="Compact"/>
      </w:pPr>
      <w:r>
        <w:t xml:space="preserve">Burmese (Fluent)</w:t>
      </w:r>
    </w:p>
    <w:p>
      <w:pPr>
        <w:numPr>
          <w:ilvl w:val="0"/>
          <w:numId w:val="1004"/>
        </w:numPr>
        <w:pStyle w:val="Compact"/>
      </w:pPr>
      <w:r>
        <w:t xml:space="preserve">English (Professional Proficiency)</w:t>
      </w:r>
    </w:p>
    <w:p>
      <w:pPr>
        <w:numPr>
          <w:ilvl w:val="0"/>
          <w:numId w:val="1004"/>
        </w:numPr>
        <w:pStyle w:val="Compact"/>
      </w:pPr>
      <w:r>
        <w:t xml:space="preserve">Japanese (Basic Conversational)</w:t>
      </w:r>
    </w:p>
    <w:bookmarkEnd w:id="33"/>
    <w:bookmarkStart w:id="34" w:name="community-involvement"/>
    <w:p>
      <w:pPr>
        <w:pStyle w:val="Heading2"/>
      </w:pPr>
      <w:r>
        <w:t xml:space="preserve">Community Involvement</w:t>
      </w:r>
    </w:p>
    <w:p>
      <w:pPr>
        <w:pStyle w:val="FirstParagraph"/>
      </w:pPr>
      <w:r>
        <w:rPr>
          <w:bCs/>
          <w:b/>
        </w:rPr>
        <w:t xml:space="preserve">Youth Engineering Association, Yangon</w:t>
      </w:r>
      <w:r>
        <w:br/>
      </w:r>
      <w:r>
        <w:t xml:space="preserve">- Organized workshops on chemical engineering basics for 500+ students in 2023.</w:t>
      </w:r>
      <w:r>
        <w:br/>
      </w:r>
      <w:r>
        <w:t xml:space="preserve">- Mentored local engineers through the Myanmar Engineering Council’s professional development program.</w:t>
      </w:r>
    </w:p>
    <w:bookmarkEnd w:id="34"/>
    <w:bookmarkStart w:id="35" w:name="publications-presentations"/>
    <w:p>
      <w:pPr>
        <w:pStyle w:val="Heading2"/>
      </w:pPr>
      <w:r>
        <w:t xml:space="preserve">Publications &amp; Presentations</w:t>
      </w:r>
    </w:p>
    <w:p>
      <w:pPr>
        <w:numPr>
          <w:ilvl w:val="0"/>
          <w:numId w:val="1005"/>
        </w:numPr>
        <w:pStyle w:val="Compact"/>
      </w:pPr>
      <w:r>
        <w:t xml:space="preserve">"Innovative Solutions for Industrial Waste Management in Yangon," presented at the 10th Myanmar Chemical Engineering Conference, 2022.</w:t>
      </w:r>
    </w:p>
    <w:p>
      <w:pPr>
        <w:numPr>
          <w:ilvl w:val="0"/>
          <w:numId w:val="1005"/>
        </w:numPr>
        <w:pStyle w:val="Compact"/>
      </w:pPr>
      <w:r>
        <w:t xml:space="preserve">"Optimizing Catalytic Processes for Green Energy," published in the Journal of Applied Chemical Engineering, 2021.</w:t>
      </w:r>
    </w:p>
    <w:bookmarkEnd w:id="35"/>
    <w:bookmarkStart w:id="36" w:name="references"/>
    <w:p>
      <w:pPr>
        <w:pStyle w:val="Heading2"/>
      </w:pPr>
      <w:r>
        <w:t xml:space="preserve">References</w:t>
      </w:r>
    </w:p>
    <w:p>
      <w:pPr>
        <w:pStyle w:val="FirstParagraph"/>
      </w:pPr>
      <w:r>
        <w:t xml:space="preserve">Available upon request. Contact: aung.myint@example.com</w:t>
      </w:r>
    </w:p>
    <w:p>
      <w:pPr>
        <w:pStyle w:val="BodyText"/>
      </w:pPr>
      <w:r>
        <w:rPr>
          <w:bCs/>
          <w:b/>
        </w:rPr>
        <w:t xml:space="preserve">Curriculum Vitae</w:t>
      </w:r>
      <w:r>
        <w:t xml:space="preserve"> </w:t>
      </w:r>
      <w:r>
        <w:t xml:space="preserve">for a</w:t>
      </w:r>
      <w:r>
        <w:t xml:space="preserve"> </w:t>
      </w:r>
      <w:r>
        <w:rPr>
          <w:bCs/>
          <w:b/>
        </w:rPr>
        <w:t xml:space="preserve">Chemical Engineer</w:t>
      </w:r>
      <w:r>
        <w:t xml:space="preserve"> </w:t>
      </w:r>
      <w:r>
        <w:t xml:space="preserve">in the context of Myanmar Yangon, emphasizing technical expertise, local industry relevance, and sustainable development goals.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in Myanmar Yangon</dc:title>
  <dc:creator/>
  <dc:language>en</dc:language>
  <cp:keywords/>
  <dcterms:created xsi:type="dcterms:W3CDTF">2026-07-20T21:23:02Z</dcterms:created>
  <dcterms:modified xsi:type="dcterms:W3CDTF">2026-07-20T21:23:02Z</dcterms:modified>
</cp:coreProperties>
</file>

<file path=docProps/custom.xml><?xml version="1.0" encoding="utf-8"?>
<Properties xmlns="http://schemas.openxmlformats.org/officeDocument/2006/custom-properties" xmlns:vt="http://schemas.openxmlformats.org/officeDocument/2006/docPropsVTypes"/>
</file>