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Manuel Rojas Pérez</w:t>
      </w:r>
      <w:r>
        <w:br/>
      </w:r>
      <w:r>
        <w:rPr>
          <w:bCs/>
          <w:b/>
        </w:rPr>
        <w:t xml:space="preserve">Email:</w:t>
      </w:r>
      <w:r>
        <w:t xml:space="preserve"> </w:t>
      </w:r>
      <w:r>
        <w:t xml:space="preserve">juan.rojas@engineer.pe</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career-objective"/>
    <w:p>
      <w:pPr>
        <w:pStyle w:val="Heading2"/>
      </w:pPr>
      <w:r>
        <w:rPr>
          <w:bCs/>
          <w:b/>
        </w:rPr>
        <w:t xml:space="preserve">Career Objective</w:t>
      </w:r>
    </w:p>
    <w:p>
      <w:pPr>
        <w:pStyle w:val="FirstParagraph"/>
      </w:pPr>
      <w:r>
        <w:t xml:space="preserve">A dedicated and experienced Chemical Engineer with over a decade of expertise in process optimization, environmental sustainability, and industrial project management. Seeking to contribute my technical knowledge and leadership skills to innovative chemical engineering initiatives in Peru Lima. Committed to advancing sustainable practices in the region's industries while addressing local challenges such as resource efficiency and regulatory compliance.</w:t>
      </w:r>
    </w:p>
    <w:bookmarkEnd w:id="21"/>
    <w:bookmarkStart w:id="22" w:name="professional-summary"/>
    <w:p>
      <w:pPr>
        <w:pStyle w:val="Heading2"/>
      </w:pPr>
      <w:r>
        <w:rPr>
          <w:bCs/>
          <w:b/>
        </w:rPr>
        <w:t xml:space="preserve">Professional Summary</w:t>
      </w:r>
    </w:p>
    <w:p>
      <w:pPr>
        <w:pStyle w:val="FirstParagraph"/>
      </w:pPr>
      <w:r>
        <w:t xml:space="preserve">As a Chemical Engineer based in Peru Lima, I have developed a robust career focused on transforming theoretical concepts into practical solutions for the chemical, pharmaceutical, and environmental sectors. My work in Lima has been deeply rooted in understanding the unique demands of Peruvian industries, including oil and gas refining, wastewater treatment, and renewable energy projects. With a strong emphasis on quality control and safety standards aligned with both national (Peru) regulations and international benchmarks like ISO 9001, I have consistently delivered results that enhance operational efficiency. My expertise in process design, plant optimization, and sustainable development makes me a valuable asset to organizations seeking to thrive in Lima's dynamic industrial landscape.</w:t>
      </w:r>
    </w:p>
    <w:bookmarkEnd w:id="22"/>
    <w:bookmarkStart w:id="23" w:name="education"/>
    <w:p>
      <w:pPr>
        <w:pStyle w:val="Heading2"/>
      </w:pPr>
      <w:r>
        <w:rPr>
          <w:bCs/>
          <w:b/>
        </w:rPr>
        <w:t xml:space="preserve">Education</w:t>
      </w:r>
    </w:p>
    <w:p>
      <w:pPr>
        <w:numPr>
          <w:ilvl w:val="0"/>
          <w:numId w:val="1001"/>
        </w:numPr>
        <w:pStyle w:val="Compact"/>
      </w:pPr>
      <w:r>
        <w:rPr>
          <w:bCs/>
          <w:b/>
        </w:rPr>
        <w:t xml:space="preserve">Bachelor of Science in Chemical Engineering</w:t>
      </w:r>
      <w:r>
        <w:t xml:space="preserve">, Universidad Nacional Mayor de San Marcos (UNMSM), Lima, Peru (Graduated: 2010)</w:t>
      </w:r>
    </w:p>
    <w:p>
      <w:pPr>
        <w:numPr>
          <w:ilvl w:val="0"/>
          <w:numId w:val="1001"/>
        </w:numPr>
        <w:pStyle w:val="Compact"/>
      </w:pPr>
      <w:r>
        <w:rPr>
          <w:bCs/>
          <w:b/>
        </w:rPr>
        <w:t xml:space="preserve">Master of Science in Environmental Engineering</w:t>
      </w:r>
      <w:r>
        <w:t xml:space="preserve">, Pontificia Universidad Católica del Perú (PUCP), Lima, Peru (Graduated: 2015)</w:t>
      </w:r>
    </w:p>
    <w:p>
      <w:pPr>
        <w:numPr>
          <w:ilvl w:val="0"/>
          <w:numId w:val="1001"/>
        </w:numPr>
        <w:pStyle w:val="Compact"/>
      </w:pPr>
      <w:r>
        <w:rPr>
          <w:bCs/>
          <w:b/>
        </w:rPr>
        <w:t xml:space="preserve">Certification in Process Safety Management</w:t>
      </w:r>
      <w:r>
        <w:t xml:space="preserve">, American Chemical Society (ACS), United States (2018)</w:t>
      </w:r>
    </w:p>
    <w:bookmarkEnd w:id="23"/>
    <w:bookmarkStart w:id="27" w:name="work-experience"/>
    <w:p>
      <w:pPr>
        <w:pStyle w:val="Heading2"/>
      </w:pPr>
      <w:r>
        <w:rPr>
          <w:bCs/>
          <w:b/>
        </w:rPr>
        <w:t xml:space="preserve">Work Experience</w:t>
      </w:r>
    </w:p>
    <w:bookmarkStart w:id="24" w:name="senior-chemical-engineer"/>
    <w:p>
      <w:pPr>
        <w:pStyle w:val="Heading3"/>
      </w:pPr>
      <w:r>
        <w:rPr>
          <w:bCs/>
          <w:b/>
        </w:rPr>
        <w:t xml:space="preserve">Senior Chemical Engineer</w:t>
      </w:r>
    </w:p>
    <w:p>
      <w:pPr>
        <w:pStyle w:val="FirstParagraph"/>
      </w:pPr>
      <w:r>
        <w:rPr>
          <w:iCs/>
          <w:i/>
        </w:rPr>
        <w:t xml:space="preserve">Industrias Químicas del Perú S.A. (IQP), Lima, Peru</w:t>
      </w:r>
      <w:r>
        <w:br/>
      </w:r>
      <w:r>
        <w:rPr>
          <w:iCs/>
          <w:i/>
        </w:rPr>
        <w:t xml:space="preserve">January 2018 – Present</w:t>
      </w:r>
    </w:p>
    <w:p>
      <w:pPr>
        <w:numPr>
          <w:ilvl w:val="0"/>
          <w:numId w:val="1002"/>
        </w:numPr>
        <w:pStyle w:val="Compact"/>
      </w:pPr>
      <w:r>
        <w:t xml:space="preserve">Led the design and implementation of a new production line for specialty chemicals, increasing plant capacity by 30% while reducing energy consumption by 15%.</w:t>
      </w:r>
    </w:p>
    <w:p>
      <w:pPr>
        <w:numPr>
          <w:ilvl w:val="0"/>
          <w:numId w:val="1002"/>
        </w:numPr>
        <w:pStyle w:val="Compact"/>
      </w:pPr>
      <w:r>
        <w:t xml:space="preserve">Collaborated with local regulatory bodies in Peru Lima to ensure compliance with environmental laws, resulting in the company achieving ISO 14001 certification in 2021.</w:t>
      </w:r>
    </w:p>
    <w:p>
      <w:pPr>
        <w:numPr>
          <w:ilvl w:val="0"/>
          <w:numId w:val="1002"/>
        </w:numPr>
        <w:pStyle w:val="Compact"/>
      </w:pPr>
      <w:r>
        <w:t xml:space="preserve">Oversaw the optimization of wastewater treatment systems for industrial clients, aligning with Peru's national water management strategies.</w:t>
      </w:r>
    </w:p>
    <w:bookmarkEnd w:id="24"/>
    <w:bookmarkStart w:id="25" w:name="junior-chemical-engineer"/>
    <w:p>
      <w:pPr>
        <w:pStyle w:val="Heading3"/>
      </w:pPr>
      <w:r>
        <w:rPr>
          <w:bCs/>
          <w:b/>
        </w:rPr>
        <w:t xml:space="preserve">Junior Chemical Engineer</w:t>
      </w:r>
    </w:p>
    <w:p>
      <w:pPr>
        <w:pStyle w:val="FirstParagraph"/>
      </w:pPr>
      <w:r>
        <w:rPr>
          <w:iCs/>
          <w:i/>
        </w:rPr>
        <w:t xml:space="preserve">Refinería de Talara S.A., Lima, Peru</w:t>
      </w:r>
      <w:r>
        <w:br/>
      </w:r>
      <w:r>
        <w:rPr>
          <w:iCs/>
          <w:i/>
        </w:rPr>
        <w:t xml:space="preserve">June 2012 – December 2017</w:t>
      </w:r>
    </w:p>
    <w:p>
      <w:pPr>
        <w:numPr>
          <w:ilvl w:val="0"/>
          <w:numId w:val="1003"/>
        </w:numPr>
        <w:pStyle w:val="Compact"/>
      </w:pPr>
      <w:r>
        <w:t xml:space="preserve">Supported the development of catalytic cracking processes to improve fuel efficiency for Peru's energy sector.</w:t>
      </w:r>
    </w:p>
    <w:p>
      <w:pPr>
        <w:numPr>
          <w:ilvl w:val="0"/>
          <w:numId w:val="1003"/>
        </w:numPr>
        <w:pStyle w:val="Compact"/>
      </w:pPr>
      <w:r>
        <w:t xml:space="preserve">Conducted safety audits and risk assessments for plant operations, contributing to a 40% reduction in workplace incidents.</w:t>
      </w:r>
    </w:p>
    <w:p>
      <w:pPr>
        <w:numPr>
          <w:ilvl w:val="0"/>
          <w:numId w:val="1003"/>
        </w:numPr>
        <w:pStyle w:val="Compact"/>
      </w:pPr>
      <w:r>
        <w:t xml:space="preserve">Collaborated with international teams to integrate advanced process control systems, enhancing operational reliability in Lima's refining facilities.</w:t>
      </w:r>
    </w:p>
    <w:bookmarkEnd w:id="25"/>
    <w:bookmarkStart w:id="26" w:name="internship"/>
    <w:p>
      <w:pPr>
        <w:pStyle w:val="Heading3"/>
      </w:pPr>
      <w:r>
        <w:rPr>
          <w:bCs/>
          <w:b/>
        </w:rPr>
        <w:t xml:space="preserve">Internship</w:t>
      </w:r>
    </w:p>
    <w:p>
      <w:pPr>
        <w:pStyle w:val="FirstParagraph"/>
      </w:pPr>
      <w:r>
        <w:rPr>
          <w:iCs/>
          <w:i/>
        </w:rPr>
        <w:t xml:space="preserve">Laboratorios Farmacéuticos del Perú, Lima, Peru</w:t>
      </w:r>
      <w:r>
        <w:br/>
      </w:r>
      <w:r>
        <w:rPr>
          <w:iCs/>
          <w:i/>
        </w:rPr>
        <w:t xml:space="preserve">July 2010 – August 2010</w:t>
      </w:r>
    </w:p>
    <w:p>
      <w:pPr>
        <w:numPr>
          <w:ilvl w:val="0"/>
          <w:numId w:val="1004"/>
        </w:numPr>
        <w:pStyle w:val="Compact"/>
      </w:pPr>
      <w:r>
        <w:t xml:space="preserve">Assisted in the formulation and quality control of pharmaceutical products, adhering to Peru's regulatory standards.</w:t>
      </w:r>
    </w:p>
    <w:p>
      <w:pPr>
        <w:numPr>
          <w:ilvl w:val="0"/>
          <w:numId w:val="1004"/>
        </w:numPr>
        <w:pStyle w:val="Compact"/>
      </w:pPr>
      <w:r>
        <w:t xml:space="preserve">Gained hands-on experience in GMP (Good Manufacturing Practices) protocols, a critical requirement for chemical engineers in Lima's pharmaceutical industry.</w:t>
      </w:r>
    </w:p>
    <w:bookmarkEnd w:id="26"/>
    <w:bookmarkEnd w:id="27"/>
    <w:bookmarkStart w:id="28" w:name="key-skills"/>
    <w:p>
      <w:pPr>
        <w:pStyle w:val="Heading2"/>
      </w:pPr>
      <w:r>
        <w:rPr>
          <w:bCs/>
          <w:b/>
        </w:rPr>
        <w:t xml:space="preserve">Key Skills</w:t>
      </w:r>
    </w:p>
    <w:p>
      <w:pPr>
        <w:numPr>
          <w:ilvl w:val="0"/>
          <w:numId w:val="1005"/>
        </w:numPr>
        <w:pStyle w:val="Compact"/>
      </w:pPr>
      <w:r>
        <w:t xml:space="preserve">Process design and optimization</w:t>
      </w:r>
    </w:p>
    <w:p>
      <w:pPr>
        <w:numPr>
          <w:ilvl w:val="0"/>
          <w:numId w:val="1005"/>
        </w:numPr>
        <w:pStyle w:val="Compact"/>
      </w:pPr>
      <w:r>
        <w:t xml:space="preserve">Environmental impact assessment</w:t>
      </w:r>
    </w:p>
    <w:p>
      <w:pPr>
        <w:numPr>
          <w:ilvl w:val="0"/>
          <w:numId w:val="1005"/>
        </w:numPr>
        <w:pStyle w:val="Compact"/>
      </w:pPr>
      <w:r>
        <w:t xml:space="preserve">Chemical reactor design</w:t>
      </w:r>
    </w:p>
    <w:p>
      <w:pPr>
        <w:numPr>
          <w:ilvl w:val="0"/>
          <w:numId w:val="1005"/>
        </w:numPr>
        <w:pStyle w:val="Compact"/>
      </w:pPr>
      <w:r>
        <w:t xml:space="preserve">Safety management (OSHA, Peruvian regulations)</w:t>
      </w:r>
    </w:p>
    <w:p>
      <w:pPr>
        <w:numPr>
          <w:ilvl w:val="0"/>
          <w:numId w:val="1005"/>
        </w:numPr>
        <w:pStyle w:val="Compact"/>
      </w:pPr>
      <w:r>
        <w:t xml:space="preserve">Data analysis and process simulation (using Aspen Plus, HYSYS)</w:t>
      </w:r>
    </w:p>
    <w:p>
      <w:pPr>
        <w:numPr>
          <w:ilvl w:val="0"/>
          <w:numId w:val="1005"/>
        </w:numPr>
        <w:pStyle w:val="Compact"/>
      </w:pPr>
      <w:r>
        <w:t xml:space="preserve">Project management and team leadership</w:t>
      </w:r>
    </w:p>
    <w:bookmarkEnd w:id="28"/>
    <w:bookmarkStart w:id="29" w:name="certifications"/>
    <w:p>
      <w:pPr>
        <w:pStyle w:val="Heading2"/>
      </w:pPr>
      <w:r>
        <w:rPr>
          <w:bCs/>
          <w:b/>
        </w:rPr>
        <w:t xml:space="preserve">Certifications</w:t>
      </w:r>
    </w:p>
    <w:p>
      <w:pPr>
        <w:numPr>
          <w:ilvl w:val="0"/>
          <w:numId w:val="1006"/>
        </w:numPr>
        <w:pStyle w:val="Compact"/>
      </w:pPr>
      <w:r>
        <w:t xml:space="preserve">Professional Engineer License, Peruvian Board of Engineers (CIP) – 2016</w:t>
      </w:r>
    </w:p>
    <w:p>
      <w:pPr>
        <w:numPr>
          <w:ilvl w:val="0"/>
          <w:numId w:val="1006"/>
        </w:numPr>
        <w:pStyle w:val="Compact"/>
      </w:pPr>
      <w:r>
        <w:t xml:space="preserve">OHSAS 18001:2007 Certification in Occupational Health and Safety Management – 2019</w:t>
      </w:r>
    </w:p>
    <w:p>
      <w:pPr>
        <w:numPr>
          <w:ilvl w:val="0"/>
          <w:numId w:val="1006"/>
        </w:numPr>
        <w:pStyle w:val="Compact"/>
      </w:pPr>
      <w:r>
        <w:t xml:space="preserve">Certified EHS Manager (Environmental, Health, and Safety), Lima Institute of Industrial Safety (2020)</w:t>
      </w:r>
    </w:p>
    <w:bookmarkEnd w:id="29"/>
    <w:bookmarkStart w:id="30" w:name="language-proficiency"/>
    <w:p>
      <w:pPr>
        <w:pStyle w:val="Heading2"/>
      </w:pPr>
      <w:r>
        <w:rPr>
          <w:bCs/>
          <w:b/>
        </w:rP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TOEFL iBT 105)</w:t>
      </w:r>
    </w:p>
    <w:p>
      <w:pPr>
        <w:numPr>
          <w:ilvl w:val="0"/>
          <w:numId w:val="1007"/>
        </w:numPr>
        <w:pStyle w:val="Compact"/>
      </w:pPr>
      <w:r>
        <w:t xml:space="preserve">French (Basic – Conversational)</w:t>
      </w:r>
    </w:p>
    <w:bookmarkEnd w:id="30"/>
    <w:bookmarkStart w:id="31" w:name="professional-affiliations"/>
    <w:p>
      <w:pPr>
        <w:pStyle w:val="Heading2"/>
      </w:pPr>
      <w:r>
        <w:rPr>
          <w:bCs/>
          <w:b/>
        </w:rPr>
        <w:t xml:space="preserve">Professional Affiliations</w:t>
      </w:r>
    </w:p>
    <w:p>
      <w:pPr>
        <w:numPr>
          <w:ilvl w:val="0"/>
          <w:numId w:val="1008"/>
        </w:numPr>
        <w:pStyle w:val="Compact"/>
      </w:pPr>
      <w:r>
        <w:t xml:space="preserve">Miembro de la Asociación Peruana de Ingenieros Químicos (APIQ), Lima, Peru</w:t>
      </w:r>
    </w:p>
    <w:p>
      <w:pPr>
        <w:numPr>
          <w:ilvl w:val="0"/>
          <w:numId w:val="1008"/>
        </w:numPr>
        <w:pStyle w:val="Compact"/>
      </w:pPr>
      <w:r>
        <w:t xml:space="preserve">Member of the American Institute of Chemical Engineers (AIChE), USA</w:t>
      </w:r>
    </w:p>
    <w:bookmarkEnd w:id="31"/>
    <w:bookmarkStart w:id="32" w:name="references"/>
    <w:p>
      <w:pPr>
        <w:pStyle w:val="Heading2"/>
      </w:pPr>
      <w:r>
        <w:rPr>
          <w:bCs/>
          <w:b/>
        </w:rPr>
        <w:t xml:space="preserve">References</w:t>
      </w:r>
    </w:p>
    <w:p>
      <w:pPr>
        <w:pStyle w:val="FirstParagraph"/>
      </w:pPr>
      <w:r>
        <w:t xml:space="preserve">Available upon request.</w:t>
      </w:r>
    </w:p>
    <w:p>
      <w:pPr>
        <w:pStyle w:val="BodyText"/>
      </w:pPr>
      <w:r>
        <w:rPr>
          <w:iCs/>
          <w:i/>
        </w:rPr>
        <w:t xml:space="preserve">Curriculum Vitae for Chemical Engineer in Peru Lima –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Peru Lima</dc:title>
  <dc:creator/>
  <dc:language>en</dc:language>
  <cp:keywords/>
  <dcterms:created xsi:type="dcterms:W3CDTF">2026-07-19T01:32:35Z</dcterms:created>
  <dcterms:modified xsi:type="dcterms:W3CDTF">2026-07-19T01:32:35Z</dcterms:modified>
</cp:coreProperties>
</file>

<file path=docProps/custom.xml><?xml version="1.0" encoding="utf-8"?>
<Properties xmlns="http://schemas.openxmlformats.org/officeDocument/2006/custom-properties" xmlns:vt="http://schemas.openxmlformats.org/officeDocument/2006/docPropsVTypes"/>
</file>