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82 123 4567 | john.smith@email.com</w:t>
      </w:r>
      <w:r>
        <w:br/>
      </w:r>
      <w:r>
        <w:rPr>
          <w:bCs/>
          <w:b/>
        </w:rPr>
        <w:t xml:space="preserve">Location:</w:t>
      </w:r>
      <w:r>
        <w:t xml:space="preserve"> </w:t>
      </w:r>
      <w:r>
        <w:t xml:space="preserve">Cape Town, South Africa</w:t>
      </w:r>
    </w:p>
    <w:bookmarkStart w:id="20" w:name="professional-summary"/>
    <w:p>
      <w:pPr>
        <w:pStyle w:val="Heading2"/>
      </w:pPr>
      <w:r>
        <w:rPr>
          <w:bCs/>
          <w:b/>
        </w:rPr>
        <w:t xml:space="preserve">Professional Summary</w:t>
      </w:r>
    </w:p>
    <w:p>
      <w:pPr>
        <w:pStyle w:val="FirstParagraph"/>
      </w:pPr>
      <w:r>
        <w:t xml:space="preserve">A highly motivated and experienced Chemical Engineer with over a decade of expertise in process optimization, environmental sustainability, and industrial innovation. Specializing in chemical engineering solutions tailored to the unique challenges of South Africa's industrial landscape, including energy, petrochemicals, and water treatment sectors. Proven track record in delivering projects that align with South African regulatory standards and local economic development goals. Committed to advancing sustainable practices in Cape Town while fostering collaboration with regional stakeholders.</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Process Design &amp; Simulation:</w:t>
      </w:r>
      <w:r>
        <w:t xml:space="preserve"> </w:t>
      </w:r>
      <w:r>
        <w:t xml:space="preserve">Proficient in Aspen Plus, HYSYS, and AutoCAD for designing chemical processes and equipment.</w:t>
      </w:r>
    </w:p>
    <w:p>
      <w:pPr>
        <w:numPr>
          <w:ilvl w:val="0"/>
          <w:numId w:val="1001"/>
        </w:numPr>
        <w:pStyle w:val="Compact"/>
      </w:pPr>
      <w:r>
        <w:rPr>
          <w:bCs/>
          <w:b/>
        </w:rPr>
        <w:t xml:space="preserve">Safety &amp; Compliance:</w:t>
      </w:r>
      <w:r>
        <w:t xml:space="preserve"> </w:t>
      </w:r>
      <w:r>
        <w:t xml:space="preserve">Expertise in adhering to South African occupational health and safety standards (e.g., OHS Act) and ISO 14001 environmental management systems.</w:t>
      </w:r>
    </w:p>
    <w:p>
      <w:pPr>
        <w:numPr>
          <w:ilvl w:val="0"/>
          <w:numId w:val="1001"/>
        </w:numPr>
        <w:pStyle w:val="Compact"/>
      </w:pPr>
      <w:r>
        <w:rPr>
          <w:bCs/>
          <w:b/>
        </w:rPr>
        <w:t xml:space="preserve">Industrial Applications:</w:t>
      </w:r>
      <w:r>
        <w:t xml:space="preserve"> </w:t>
      </w:r>
      <w:r>
        <w:t xml:space="preserve">Experience in refining, polymer production, and waste treatment technologies relevant to Cape Town's industries.</w:t>
      </w:r>
    </w:p>
    <w:p>
      <w:pPr>
        <w:numPr>
          <w:ilvl w:val="0"/>
          <w:numId w:val="1001"/>
        </w:numPr>
        <w:pStyle w:val="Compact"/>
      </w:pPr>
      <w:r>
        <w:rPr>
          <w:bCs/>
          <w:b/>
        </w:rPr>
        <w:t xml:space="preserve">Data Analysis:</w:t>
      </w:r>
      <w:r>
        <w:t xml:space="preserve"> </w:t>
      </w:r>
      <w:r>
        <w:t xml:space="preserve">Skilled in using MATLAB and Python for process optimization and data-driven decision-making.</w:t>
      </w:r>
    </w:p>
    <w:p>
      <w:pPr>
        <w:numPr>
          <w:ilvl w:val="0"/>
          <w:numId w:val="1001"/>
        </w:numPr>
        <w:pStyle w:val="Compact"/>
      </w:pPr>
      <w:r>
        <w:rPr>
          <w:bCs/>
          <w:b/>
        </w:rPr>
        <w:t xml:space="preserve">Languages:</w:t>
      </w:r>
      <w:r>
        <w:t xml:space="preserve"> </w:t>
      </w:r>
      <w:r>
        <w:t xml:space="preserve">Fluent in English; basic proficiency in Afrikaans and Xhosa, enhancing communication with local communities and teams.</w:t>
      </w:r>
    </w:p>
    <w:bookmarkEnd w:id="21"/>
    <w:bookmarkStart w:id="25" w:name="professional-experience"/>
    <w:p>
      <w:pPr>
        <w:pStyle w:val="Heading2"/>
      </w:pPr>
      <w:r>
        <w:rPr>
          <w:bCs/>
          <w:b/>
        </w:rPr>
        <w:t xml:space="preserve">Professional Experience</w:t>
      </w:r>
    </w:p>
    <w:bookmarkStart w:id="22" w:name="senior-chemical-engineer"/>
    <w:p>
      <w:pPr>
        <w:pStyle w:val="Heading3"/>
      </w:pPr>
      <w:r>
        <w:rPr>
          <w:bCs/>
          <w:b/>
        </w:rPr>
        <w:t xml:space="preserve">Senior Chemical Engineer</w:t>
      </w:r>
    </w:p>
    <w:p>
      <w:pPr>
        <w:pStyle w:val="FirstParagraph"/>
      </w:pPr>
      <w:r>
        <w:rPr>
          <w:iCs/>
          <w:i/>
        </w:rPr>
        <w:t xml:space="preserve">PetroSA Engineering Solutions, Cape Town | January 2018 – Present</w:t>
      </w:r>
    </w:p>
    <w:p>
      <w:pPr>
        <w:numPr>
          <w:ilvl w:val="0"/>
          <w:numId w:val="1002"/>
        </w:numPr>
        <w:pStyle w:val="Compact"/>
      </w:pPr>
      <w:r>
        <w:t xml:space="preserve">Led a team of 15 engineers to optimize crude oil distillation processes, resulting in a 12% reduction in energy consumption and compliance with South African environmental regulations.</w:t>
      </w:r>
    </w:p>
    <w:p>
      <w:pPr>
        <w:numPr>
          <w:ilvl w:val="0"/>
          <w:numId w:val="1002"/>
        </w:numPr>
        <w:pStyle w:val="Compact"/>
      </w:pPr>
      <w:r>
        <w:t xml:space="preserve">Developed a pilot project for renewable fuel production using local biomass sources, aligning with Cape Town’s Green Economy Strategy.</w:t>
      </w:r>
    </w:p>
    <w:p>
      <w:pPr>
        <w:numPr>
          <w:ilvl w:val="0"/>
          <w:numId w:val="1002"/>
        </w:numPr>
        <w:pStyle w:val="Compact"/>
      </w:pPr>
      <w:r>
        <w:t xml:space="preserve">Collaborated with the South African Department of Energy to implement safety protocols for petrochemical facilities, reducing workplace accidents by 20% in 2021.</w:t>
      </w:r>
    </w:p>
    <w:p>
      <w:pPr>
        <w:numPr>
          <w:ilvl w:val="0"/>
          <w:numId w:val="1002"/>
        </w:numPr>
        <w:pStyle w:val="Compact"/>
      </w:pPr>
      <w:r>
        <w:t xml:space="preserve">Provided technical consultancy to SMEs in Cape Town, helping them adopt sustainable practices that reduced operational costs by an average of 15%.</w:t>
      </w:r>
    </w:p>
    <w:bookmarkEnd w:id="22"/>
    <w:bookmarkStart w:id="23" w:name="chemical-engineer"/>
    <w:p>
      <w:pPr>
        <w:pStyle w:val="Heading3"/>
      </w:pPr>
      <w:r>
        <w:rPr>
          <w:bCs/>
          <w:b/>
        </w:rPr>
        <w:t xml:space="preserve">Chemical Engineer</w:t>
      </w:r>
    </w:p>
    <w:p>
      <w:pPr>
        <w:pStyle w:val="FirstParagraph"/>
      </w:pPr>
      <w:r>
        <w:rPr>
          <w:iCs/>
          <w:i/>
        </w:rPr>
        <w:t xml:space="preserve">Blue Horizon Technologies, Cape Town | June 2014 – December 2017</w:t>
      </w:r>
    </w:p>
    <w:p>
      <w:pPr>
        <w:numPr>
          <w:ilvl w:val="0"/>
          <w:numId w:val="1003"/>
        </w:numPr>
        <w:pStyle w:val="Compact"/>
      </w:pPr>
      <w:r>
        <w:t xml:space="preserve">Designed and commissioned a wastewater treatment plant for a major industrial client in the Western Cape, ensuring compliance with South African National Standard (SANS) 241.</w:t>
      </w:r>
    </w:p>
    <w:p>
      <w:pPr>
        <w:numPr>
          <w:ilvl w:val="0"/>
          <w:numId w:val="1003"/>
        </w:numPr>
        <w:pStyle w:val="Compact"/>
      </w:pPr>
      <w:r>
        <w:t xml:space="preserve">Conducted process audits to identify inefficiencies, leading to a 9% improvement in production yield for a polymer manufacturing facility.</w:t>
      </w:r>
    </w:p>
    <w:p>
      <w:pPr>
        <w:numPr>
          <w:ilvl w:val="0"/>
          <w:numId w:val="1003"/>
        </w:numPr>
        <w:pStyle w:val="Compact"/>
      </w:pPr>
      <w:r>
        <w:t xml:space="preserve">Contributed to the development of a zero-waste initiative for a local pharmaceutical company, earning recognition at the 2016 Cape Town Sustainable Business Awards.</w:t>
      </w:r>
    </w:p>
    <w:bookmarkEnd w:id="23"/>
    <w:bookmarkStart w:id="24" w:name="internship"/>
    <w:p>
      <w:pPr>
        <w:pStyle w:val="Heading3"/>
      </w:pPr>
      <w:r>
        <w:rPr>
          <w:bCs/>
          <w:b/>
        </w:rPr>
        <w:t xml:space="preserve">Internship</w:t>
      </w:r>
    </w:p>
    <w:p>
      <w:pPr>
        <w:pStyle w:val="FirstParagraph"/>
      </w:pPr>
      <w:r>
        <w:rPr>
          <w:iCs/>
          <w:i/>
        </w:rPr>
        <w:t xml:space="preserve">National Chemical Industries (NCI), Cape Town | January 2013 – December 2013</w:t>
      </w:r>
    </w:p>
    <w:p>
      <w:pPr>
        <w:numPr>
          <w:ilvl w:val="0"/>
          <w:numId w:val="1004"/>
        </w:numPr>
        <w:pStyle w:val="Compact"/>
      </w:pPr>
      <w:r>
        <w:t xml:space="preserve">Gained hands-on experience in chemical process control and safety management, supporting the maintenance of industrial reactors and distillation units.</w:t>
      </w:r>
    </w:p>
    <w:p>
      <w:pPr>
        <w:numPr>
          <w:ilvl w:val="0"/>
          <w:numId w:val="1004"/>
        </w:numPr>
        <w:pStyle w:val="Compact"/>
      </w:pPr>
      <w:r>
        <w:t xml:space="preserve">Assisted in the development of a training program for junior engineers, focusing on South African industry best practices.</w:t>
      </w:r>
    </w:p>
    <w:bookmarkEnd w:id="24"/>
    <w:bookmarkEnd w:id="25"/>
    <w:bookmarkStart w:id="28" w:name="educational-background"/>
    <w:p>
      <w:pPr>
        <w:pStyle w:val="Heading2"/>
      </w:pPr>
      <w:r>
        <w:rPr>
          <w:bCs/>
          <w:b/>
        </w:rPr>
        <w:t xml:space="preserve">Educational Background</w:t>
      </w:r>
    </w:p>
    <w:bookmarkStart w:id="26" w:name="X793d9e48139f2823650f08a198e34e233ca14d1"/>
    <w:p>
      <w:pPr>
        <w:pStyle w:val="Heading3"/>
      </w:pPr>
      <w:r>
        <w:rPr>
          <w:bCs/>
          <w:b/>
        </w:rPr>
        <w:t xml:space="preserve">Bachelor of Engineering (BEng) in Chemical Engineering</w:t>
      </w:r>
    </w:p>
    <w:p>
      <w:pPr>
        <w:pStyle w:val="FirstParagraph"/>
      </w:pPr>
      <w:r>
        <w:rPr>
          <w:iCs/>
          <w:i/>
        </w:rPr>
        <w:t xml:space="preserve">University of Cape Town (UCT), South Africa | 2010 – 2014</w:t>
      </w:r>
    </w:p>
    <w:p>
      <w:pPr>
        <w:numPr>
          <w:ilvl w:val="0"/>
          <w:numId w:val="1005"/>
        </w:numPr>
        <w:pStyle w:val="Compact"/>
      </w:pPr>
      <w:r>
        <w:t xml:space="preserve">Graduated with distinction, specializing in chemical process design and environmental engineering.</w:t>
      </w:r>
    </w:p>
    <w:p>
      <w:pPr>
        <w:numPr>
          <w:ilvl w:val="0"/>
          <w:numId w:val="1005"/>
        </w:numPr>
        <w:pStyle w:val="Compact"/>
      </w:pPr>
      <w:r>
        <w:t xml:space="preserve">Participated in a research project on sustainable water desalination technologies, presented at the South African Institute of Chemical Engineers (SAIChE) National Conference.</w:t>
      </w:r>
    </w:p>
    <w:bookmarkEnd w:id="26"/>
    <w:bookmarkStart w:id="27" w:name="postgraduate-certification"/>
    <w:p>
      <w:pPr>
        <w:pStyle w:val="Heading3"/>
      </w:pPr>
      <w:r>
        <w:rPr>
          <w:bCs/>
          <w:b/>
        </w:rPr>
        <w:t xml:space="preserve">Postgraduate Certification</w:t>
      </w:r>
    </w:p>
    <w:p>
      <w:pPr>
        <w:pStyle w:val="FirstParagraph"/>
      </w:pPr>
      <w:r>
        <w:rPr>
          <w:iCs/>
          <w:i/>
        </w:rPr>
        <w:t xml:space="preserve">NEBOSH International General Certificate in Occupational Health and Safety | 2017</w:t>
      </w:r>
    </w:p>
    <w:p>
      <w:pPr>
        <w:numPr>
          <w:ilvl w:val="0"/>
          <w:numId w:val="1006"/>
        </w:numPr>
        <w:pStyle w:val="Compact"/>
      </w:pPr>
      <w:r>
        <w:t xml:space="preserve">Enhanced knowledge of workplace safety standards, critical for managing high-risk environments in South Africa’s industrial sector.</w:t>
      </w:r>
    </w:p>
    <w:bookmarkEnd w:id="27"/>
    <w:bookmarkEnd w:id="28"/>
    <w:bookmarkStart w:id="29" w:name="certifications-training"/>
    <w:p>
      <w:pPr>
        <w:pStyle w:val="Heading2"/>
      </w:pPr>
      <w:r>
        <w:rPr>
          <w:bCs/>
          <w:b/>
        </w:rPr>
        <w:t xml:space="preserve">Certifications &amp; Training</w:t>
      </w:r>
    </w:p>
    <w:p>
      <w:pPr>
        <w:numPr>
          <w:ilvl w:val="0"/>
          <w:numId w:val="1007"/>
        </w:numPr>
        <w:pStyle w:val="Compact"/>
      </w:pPr>
      <w:r>
        <w:rPr>
          <w:bCs/>
          <w:b/>
        </w:rPr>
        <w:t xml:space="preserve">Safety Leadership Program (SLP)</w:t>
      </w:r>
      <w:r>
        <w:t xml:space="preserve"> </w:t>
      </w:r>
      <w:r>
        <w:t xml:space="preserve">– South African Institute of Chemical Engineers (SAIChE), 2019.</w:t>
      </w:r>
    </w:p>
    <w:p>
      <w:pPr>
        <w:numPr>
          <w:ilvl w:val="0"/>
          <w:numId w:val="1007"/>
        </w:numPr>
        <w:pStyle w:val="Compact"/>
      </w:pPr>
      <w:r>
        <w:rPr>
          <w:bCs/>
          <w:b/>
        </w:rPr>
        <w:t xml:space="preserve">Renewable Energy Systems</w:t>
      </w:r>
      <w:r>
        <w:t xml:space="preserve"> </w:t>
      </w:r>
      <w:r>
        <w:t xml:space="preserve">– Cape Town Technical University, 2020.</w:t>
      </w:r>
    </w:p>
    <w:p>
      <w:pPr>
        <w:numPr>
          <w:ilvl w:val="0"/>
          <w:numId w:val="1007"/>
        </w:numPr>
        <w:pStyle w:val="Compact"/>
      </w:pPr>
      <w:r>
        <w:rPr>
          <w:bCs/>
          <w:b/>
        </w:rPr>
        <w:t xml:space="preserve">Project Management Professional (PMP) Certification</w:t>
      </w:r>
      <w:r>
        <w:t xml:space="preserve"> </w:t>
      </w:r>
      <w:r>
        <w:t xml:space="preserve">– PMI, 2021.</w:t>
      </w:r>
    </w:p>
    <w:bookmarkEnd w:id="29"/>
    <w:bookmarkStart w:id="32" w:name="key-projects-in-south-africa-cape-town"/>
    <w:p>
      <w:pPr>
        <w:pStyle w:val="Heading2"/>
      </w:pPr>
      <w:r>
        <w:rPr>
          <w:bCs/>
          <w:b/>
        </w:rPr>
        <w:t xml:space="preserve">Key Projects in South Africa Cape Town</w:t>
      </w:r>
    </w:p>
    <w:bookmarkStart w:id="30" w:name="Xe6f0370f7e21c3d32247cd8c91a9b125b8d3119"/>
    <w:p>
      <w:pPr>
        <w:pStyle w:val="Heading3"/>
      </w:pPr>
      <w:r>
        <w:rPr>
          <w:bCs/>
          <w:b/>
        </w:rPr>
        <w:t xml:space="preserve">Cape Town Water Resilience Initiative (2019–2021)</w:t>
      </w:r>
    </w:p>
    <w:p>
      <w:pPr>
        <w:pStyle w:val="FirstParagraph"/>
      </w:pPr>
      <w:r>
        <w:t xml:space="preserve">Collaborated with municipal authorities to design a decentralized water recycling system, reducing dependency on the City of Cape Town’s reservoirs by 18% during the 2020 drought crisis.</w:t>
      </w:r>
    </w:p>
    <w:bookmarkEnd w:id="30"/>
    <w:bookmarkStart w:id="31" w:name="green-hydrogen-pilot-plant-2022"/>
    <w:p>
      <w:pPr>
        <w:pStyle w:val="Heading3"/>
      </w:pPr>
      <w:r>
        <w:rPr>
          <w:bCs/>
          <w:b/>
        </w:rPr>
        <w:t xml:space="preserve">Green Hydrogen Pilot Plant (2022)</w:t>
      </w:r>
    </w:p>
    <w:p>
      <w:pPr>
        <w:pStyle w:val="FirstParagraph"/>
      </w:pPr>
      <w:r>
        <w:t xml:space="preserve">Managed the technical implementation of a small-scale green hydrogen production unit using renewable energy sources, supporting South Africa’s transition to clean energy.</w:t>
      </w:r>
    </w:p>
    <w:bookmarkEnd w:id="31"/>
    <w:bookmarkEnd w:id="32"/>
    <w:bookmarkStart w:id="33" w:name="professional-affiliations"/>
    <w:p>
      <w:pPr>
        <w:pStyle w:val="Heading2"/>
      </w:pPr>
      <w:r>
        <w:rPr>
          <w:bCs/>
          <w:b/>
        </w:rPr>
        <w:t xml:space="preserve">Professional Affiliations</w:t>
      </w:r>
    </w:p>
    <w:p>
      <w:pPr>
        <w:numPr>
          <w:ilvl w:val="0"/>
          <w:numId w:val="1008"/>
        </w:numPr>
        <w:pStyle w:val="Compact"/>
      </w:pPr>
      <w:r>
        <w:t xml:space="preserve">Member of the South African Institute of Chemical Engineers (SAIChE), 2015–Present.</w:t>
      </w:r>
    </w:p>
    <w:p>
      <w:pPr>
        <w:numPr>
          <w:ilvl w:val="0"/>
          <w:numId w:val="1008"/>
        </w:numPr>
        <w:pStyle w:val="Compact"/>
      </w:pPr>
      <w:r>
        <w:t xml:space="preserve">Volunteer Technical Advisor for the Cape Town Green Business Network, promoting sustainable industrial practices since 2018.</w:t>
      </w:r>
    </w:p>
    <w:bookmarkEnd w:id="33"/>
    <w:bookmarkStart w:id="34" w:name="references"/>
    <w:p>
      <w:pPr>
        <w:pStyle w:val="Heading2"/>
      </w:pPr>
      <w:r>
        <w:rPr>
          <w:bCs/>
          <w:b/>
        </w:rPr>
        <w:t xml:space="preserve">References</w:t>
      </w:r>
    </w:p>
    <w:p>
      <w:pPr>
        <w:pStyle w:val="FirstParagraph"/>
      </w:pPr>
      <w:r>
        <w:t xml:space="preserve">Available upon request.</w:t>
      </w:r>
    </w:p>
    <w:p>
      <w:pPr>
        <w:pStyle w:val="BodyText"/>
      </w:pPr>
      <w:r>
        <w:rPr>
          <w:iCs/>
          <w:i/>
        </w:rPr>
        <w:t xml:space="preserve">This Curriculum Vitae is tailored for a Chemical Engineer in South Africa Cape Town, emphasizing local industry needs and professional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Cape Town, South Africa</dc:title>
  <dc:creator/>
  <dc:language>en</dc:language>
  <cp:keywords/>
  <dcterms:created xsi:type="dcterms:W3CDTF">2026-06-03T03:02:40Z</dcterms:created>
  <dcterms:modified xsi:type="dcterms:W3CDTF">2026-06-03T03:02:40Z</dcterms:modified>
</cp:coreProperties>
</file>

<file path=docProps/custom.xml><?xml version="1.0" encoding="utf-8"?>
<Properties xmlns="http://schemas.openxmlformats.org/officeDocument/2006/custom-properties" xmlns:vt="http://schemas.openxmlformats.org/officeDocument/2006/docPropsVTypes"/>
</file>