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Chemist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Montreal, Canada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Chemist with a strong background in analytical chemistry, research, and development. Proficient in laboratory techniques, chemical synthesis, and environmental analysis. Committed to advancing scientific innovation within the dynamic industries of Canada Montreal. A team player with a passion for solving complex problems through rigorous experimentation and data-driven insights.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Chemistry</w:t>
      </w:r>
    </w:p>
    <w:p>
      <w:pPr>
        <w:pStyle w:val="BodyText"/>
      </w:pPr>
      <w:r>
        <w:t xml:space="preserve">[University Name], Montreal, Canada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Relevant coursework: Organic Chemistry, Inorganic Chemistry, Analytical Techniques, Environmental Chemistry.</w:t>
      </w:r>
    </w:p>
    <w:p>
      <w:pPr>
        <w:numPr>
          <w:ilvl w:val="0"/>
          <w:numId w:val="1001"/>
        </w:numPr>
        <w:pStyle w:val="Compact"/>
      </w:pPr>
      <w:r>
        <w:t xml:space="preserve">Honors: Dean’s List for three consecutive semesters.</w:t>
      </w:r>
    </w:p>
    <w:p>
      <w:pPr>
        <w:pStyle w:val="FirstParagraph"/>
      </w:pPr>
      <w:r>
        <w:rPr>
          <w:bCs/>
          <w:b/>
        </w:rPr>
        <w:t xml:space="preserve">Masters of Science in Analytical Chemistry</w:t>
      </w:r>
    </w:p>
    <w:p>
      <w:pPr>
        <w:pStyle w:val="BodyText"/>
      </w:pPr>
      <w:r>
        <w:t xml:space="preserve">[University Name], Montreal, Canada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Thesis: "Advanced Spectroscopic Methods for Environmental Contaminant Analysis."</w:t>
      </w:r>
    </w:p>
    <w:p>
      <w:pPr>
        <w:numPr>
          <w:ilvl w:val="0"/>
          <w:numId w:val="1002"/>
        </w:numPr>
        <w:pStyle w:val="Compact"/>
      </w:pPr>
      <w:r>
        <w:t xml:space="preserve">Published research in peer-reviewed journals related to chemical safety and Montreal's industrial applications.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Chemist</w:t>
      </w:r>
    </w:p>
    <w:p>
      <w:pPr>
        <w:pStyle w:val="BodyText"/>
      </w:pPr>
      <w:r>
        <w:t xml:space="preserve">[Company Name], Montreal, Canada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Managed and supervised a team of junior chemists in the development of new chemical formulations for pharmaceutical applications.</w:t>
      </w:r>
    </w:p>
    <w:p>
      <w:pPr>
        <w:numPr>
          <w:ilvl w:val="0"/>
          <w:numId w:val="1003"/>
        </w:numPr>
        <w:pStyle w:val="Compact"/>
      </w:pPr>
      <w:r>
        <w:t xml:space="preserve">Conducted advanced analytical testing using HPLC, GC-MS, and NMR techniques to ensure product quality and compliance with Canadian regulations.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optimize production processes, reducing costs by 15% in the first year.</w:t>
      </w:r>
    </w:p>
    <w:p>
      <w:pPr>
        <w:numPr>
          <w:ilvl w:val="0"/>
          <w:numId w:val="1003"/>
        </w:numPr>
        <w:pStyle w:val="Compact"/>
      </w:pPr>
      <w:r>
        <w:t xml:space="preserve">Contributed to the successful launch of three new products in Canada Montreal’s competitive market.</w:t>
      </w:r>
    </w:p>
    <w:p>
      <w:pPr>
        <w:pStyle w:val="FirstParagraph"/>
      </w:pPr>
      <w:r>
        <w:rPr>
          <w:bCs/>
          <w:b/>
        </w:rPr>
        <w:t xml:space="preserve">Chemist Research Assistant</w:t>
      </w:r>
    </w:p>
    <w:p>
      <w:pPr>
        <w:pStyle w:val="BodyText"/>
      </w:pPr>
      <w:r>
        <w:t xml:space="preserve">[University Research Lab], Montreal, Canada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Supported research projects focused on sustainable chemical processes and green chemistry initiatives in Canada Montreal.</w:t>
      </w:r>
    </w:p>
    <w:p>
      <w:pPr>
        <w:numPr>
          <w:ilvl w:val="0"/>
          <w:numId w:val="1004"/>
        </w:numPr>
        <w:pStyle w:val="Compact"/>
      </w:pPr>
      <w:r>
        <w:t xml:space="preserve">Prepared detailed reports and presentations for funding agencies, emphasizing the impact of chemical research on local industries.</w:t>
      </w:r>
    </w:p>
    <w:p>
      <w:pPr>
        <w:numPr>
          <w:ilvl w:val="0"/>
          <w:numId w:val="1004"/>
        </w:numPr>
        <w:pStyle w:val="Compact"/>
      </w:pPr>
      <w:r>
        <w:t xml:space="preserve">Participated in workshops hosted by the Canadian Society of Chemistry, enhancing professional networks in Montreal.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Analytical techniques (HPLC, GC-MS, FTIR), chemical synthesis, laboratory safety protocols (OSHA and WHMIS compliance).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ChemDraw, OriginLab, SPSS, Microsoft Excel for data analysis.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(fluent) – essential for effective communication in Canada Montreal’s bilingual environment.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Other:</w:t>
      </w:r>
      <w:r>
        <w:t xml:space="preserve"> </w:t>
      </w:r>
      <w:r>
        <w:t xml:space="preserve">Project management, team collaboration, and problem-solving under pressure.</w:t>
      </w:r>
    </w:p>
    <w:bookmarkEnd w:id="24"/>
    <w:bookmarkStart w:id="25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Professional Chemist Certification (P.Chem.)</w:t>
      </w:r>
    </w:p>
    <w:p>
      <w:pPr>
        <w:pStyle w:val="BodyText"/>
      </w:pPr>
      <w:r>
        <w:t xml:space="preserve">[Certifying Body], Montreal, Canada</w:t>
      </w:r>
    </w:p>
    <w:p>
      <w:pPr>
        <w:pStyle w:val="BodyText"/>
      </w:pPr>
      <w:r>
        <w:t xml:space="preserve">Issued: [Year]</w:t>
      </w:r>
    </w:p>
    <w:p>
      <w:pPr>
        <w:pStyle w:val="BodyText"/>
      </w:pPr>
      <w:r>
        <w:rPr>
          <w:bCs/>
          <w:b/>
        </w:rPr>
        <w:t xml:space="preserve">Occupational Health and Safety Certificate</w:t>
      </w:r>
    </w:p>
    <w:p>
      <w:pPr>
        <w:pStyle w:val="BodyText"/>
      </w:pPr>
      <w:r>
        <w:t xml:space="preserve">[Institution Name], Montreal, Canada</w:t>
      </w:r>
    </w:p>
    <w:p>
      <w:pPr>
        <w:pStyle w:val="BodyText"/>
      </w:pPr>
      <w:r>
        <w:t xml:space="preserve">Issued: [Year]</w:t>
      </w:r>
    </w:p>
    <w:bookmarkEnd w:id="25"/>
    <w:bookmarkStart w:id="2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Canadian Society of Chemistry (CSC)</w:t>
      </w:r>
    </w:p>
    <w:p>
      <w:pPr>
        <w:numPr>
          <w:ilvl w:val="0"/>
          <w:numId w:val="1006"/>
        </w:numPr>
        <w:pStyle w:val="Compact"/>
      </w:pPr>
      <w:r>
        <w:t xml:space="preserve">Member, Quebec Association of Chemists (AQCh)</w:t>
      </w:r>
    </w:p>
    <w:p>
      <w:pPr>
        <w:numPr>
          <w:ilvl w:val="0"/>
          <w:numId w:val="1006"/>
        </w:numPr>
        <w:pStyle w:val="Compact"/>
      </w:pPr>
      <w:r>
        <w:t xml:space="preserve">Volunteer, Montreal Science Centre – Hosted interactive chemistry demonstrations for students and the public.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English: Native proficiency</w:t>
      </w:r>
    </w:p>
    <w:p>
      <w:pPr>
        <w:numPr>
          <w:ilvl w:val="0"/>
          <w:numId w:val="1007"/>
        </w:numPr>
        <w:pStyle w:val="Compact"/>
      </w:pPr>
      <w:r>
        <w:t xml:space="preserve">French: Native proficiency</w:t>
      </w:r>
    </w:p>
    <w:p>
      <w:pPr>
        <w:numPr>
          <w:ilvl w:val="0"/>
          <w:numId w:val="1007"/>
        </w:numPr>
        <w:pStyle w:val="Compact"/>
      </w:pPr>
      <w:r>
        <w:t xml:space="preserve">Spanish: Basic conversational (for international collaborations in Canada Montreal’s diverse scientific community).</w:t>
      </w:r>
    </w:p>
    <w:bookmarkEnd w:id="27"/>
    <w:bookmarkStart w:id="28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8"/>
        </w:numPr>
        <w:pStyle w:val="Compact"/>
      </w:pPr>
      <w:r>
        <w:t xml:space="preserve">Outstanding Research Award, [University Name], 2020 – Recognized for contributions to environmental chemistry in Canada Montreal.</w:t>
      </w:r>
    </w:p>
    <w:p>
      <w:pPr>
        <w:numPr>
          <w:ilvl w:val="0"/>
          <w:numId w:val="1008"/>
        </w:numPr>
        <w:pStyle w:val="Compact"/>
      </w:pPr>
      <w:r>
        <w:t xml:space="preserve">Young Chemist of the Year, Quebec Association of Chemists, 2018 – Honored for innovative work in sustainable chemical processes.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Experience:</w:t>
      </w:r>
    </w:p>
    <w:p>
      <w:pPr>
        <w:numPr>
          <w:ilvl w:val="0"/>
          <w:numId w:val="1009"/>
        </w:numPr>
        <w:pStyle w:val="Compact"/>
      </w:pPr>
      <w:r>
        <w:t xml:space="preserve">[Organization Name], Montreal, Canada – Mentored high school students in chemistry through the “Science for All” initiative, fostering interest in STEM careers in Canada.</w:t>
      </w:r>
    </w:p>
    <w:p>
      <w:pPr>
        <w:pStyle w:val="FirstParagraph"/>
      </w:pPr>
      <w:r>
        <w:rPr>
          <w:bCs/>
          <w:b/>
        </w:rPr>
        <w:t xml:space="preserve">Publications:</w:t>
      </w:r>
    </w:p>
    <w:p>
      <w:pPr>
        <w:numPr>
          <w:ilvl w:val="0"/>
          <w:numId w:val="1010"/>
        </w:numPr>
        <w:pStyle w:val="Compact"/>
      </w:pPr>
      <w:r>
        <w:t xml:space="preserve">[Title of Paper], Journal of Environmental Chemistry, 2021 – Co-authored with researchers from Montreal-based institutions.</w:t>
      </w:r>
    </w:p>
    <w:p>
      <w:pPr>
        <w:numPr>
          <w:ilvl w:val="0"/>
          <w:numId w:val="1010"/>
        </w:numPr>
        <w:pStyle w:val="Compact"/>
      </w:pPr>
      <w:r>
        <w:t xml:space="preserve">[Title of Paper], Canadian Journal of Analytical Sciences, 2019 – Focused on analytical techniques for industrial applications in Canada Montreal.</w:t>
      </w:r>
    </w:p>
    <w:p>
      <w:pPr>
        <w:pStyle w:val="FirstParagraph"/>
      </w:pPr>
      <w:r>
        <w:rPr>
          <w:bCs/>
          <w:b/>
        </w:rPr>
        <w:t xml:space="preserve">References:</w:t>
      </w:r>
    </w:p>
    <w:p>
      <w:pPr>
        <w:pStyle w:val="BodyText"/>
      </w:pPr>
      <w:r>
        <w:t xml:space="preserve">Available upon request. Contact [Your Name] at [Your Email] or [Your Phone Number].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Chemist in Canada Montreal</dc:title>
  <dc:creator/>
  <dc:language>en</dc:language>
  <cp:keywords/>
  <dcterms:created xsi:type="dcterms:W3CDTF">2026-09-26T02:37:14Z</dcterms:created>
  <dcterms:modified xsi:type="dcterms:W3CDTF">2026-09-26T02:37:14Z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