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Professional</w:t>
      </w:r>
      <w:r>
        <w:t xml:space="preserve"> </w:t>
      </w:r>
      <w:r>
        <w:t xml:space="preserve">Chemist</w:t>
      </w:r>
      <w:r>
        <w:t xml:space="preserve"> </w:t>
      </w:r>
      <w:r>
        <w:t xml:space="preserve">Based</w:t>
      </w:r>
      <w:r>
        <w:t xml:space="preserve"> </w:t>
      </w:r>
      <w:r>
        <w:t xml:space="preserve">in</w:t>
      </w:r>
      <w:r>
        <w:t xml:space="preserve"> </w:t>
      </w:r>
      <w:r>
        <w:t xml:space="preserve">Ghana</w:t>
      </w:r>
      <w:r>
        <w:t xml:space="preserve"> </w:t>
      </w:r>
      <w:r>
        <w:t xml:space="preserve">Accra</w:t>
      </w:r>
    </w:p>
    <w:bookmarkStart w:id="33" w:name="X614154d9bfc5d49006d194097cff6259cba7917"/>
    <w:p>
      <w:pPr>
        <w:pStyle w:val="Heading1"/>
      </w:pPr>
      <w:r>
        <w:t xml:space="preserve">Curriculum Vitae: Professional Chemist Based in Ghana Accra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amamensah@chemistghana.com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sustainability. Based in Ghana Accra, I have contributed to advancing scientific innovation and addressing local challenges through chemical research. My work aligns with the needs of Ghana's growing industries, including healthcare, agriculture, and environmental protection. As a professional chemist in Ghana Accra, I combine technical expertise with a commitment to community development and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Ghana, Legon (2005-2009)</w:t>
      </w:r>
    </w:p>
    <w:p>
      <w:pPr>
        <w:numPr>
          <w:ilvl w:val="0"/>
          <w:numId w:val="1001"/>
        </w:numPr>
        <w:pStyle w:val="Compact"/>
      </w:pPr>
      <w:r>
        <w:rPr>
          <w:bCs/>
          <w:b/>
        </w:rPr>
        <w:t xml:space="preserve">Masters in Analytical Chemistry</w:t>
      </w:r>
      <w:r>
        <w:t xml:space="preserve">, Kwame Nkrumah University of Science and Technology (KNUST), Kumasi (2010-2013)</w:t>
      </w:r>
    </w:p>
    <w:p>
      <w:pPr>
        <w:numPr>
          <w:ilvl w:val="0"/>
          <w:numId w:val="1001"/>
        </w:numPr>
        <w:pStyle w:val="Compact"/>
      </w:pPr>
      <w:r>
        <w:rPr>
          <w:bCs/>
          <w:b/>
        </w:rPr>
        <w:t xml:space="preserve">PhD in Environmental Chemistry</w:t>
      </w:r>
      <w:r>
        <w:t xml:space="preserve">, University of Cape Coast, Ghana (2014-2018)</w:t>
      </w:r>
    </w:p>
    <w:bookmarkEnd w:id="22"/>
    <w:bookmarkStart w:id="26" w:name="work-experience"/>
    <w:p>
      <w:pPr>
        <w:pStyle w:val="Heading2"/>
      </w:pPr>
      <w:r>
        <w:t xml:space="preserve">Work Experience</w:t>
      </w:r>
    </w:p>
    <w:bookmarkStart w:id="23" w:name="lead-chemist"/>
    <w:p>
      <w:pPr>
        <w:pStyle w:val="Heading3"/>
      </w:pPr>
      <w:r>
        <w:t xml:space="preserve">Lead Chemist</w:t>
      </w:r>
    </w:p>
    <w:p>
      <w:pPr>
        <w:pStyle w:val="FirstParagraph"/>
      </w:pPr>
      <w:r>
        <w:rPr>
          <w:bCs/>
          <w:b/>
        </w:rPr>
        <w:t xml:space="preserve">Premium Laboratories Ghana Limited, Accra</w:t>
      </w:r>
      <w:r>
        <w:t xml:space="preserve"> </w:t>
      </w:r>
      <w:r>
        <w:t xml:space="preserve">| January 2019 – Present</w:t>
      </w:r>
      <w:r>
        <w:br/>
      </w:r>
      <w:r>
        <w:t xml:space="preserve">As a Lead Chemist in Ghana Accra, I oversee analytical testing and quality control for pharmaceutical products. My responsibilities include developing protocols for drug formulation, ensuring compliance with local and international standards (e.g., WHO guidelines), and mentoring junior staff. Key achievements include optimizing production processes to reduce waste by 15% and contributing to the approval of a locally manufactured antimalarial medication.</w:t>
      </w:r>
    </w:p>
    <w:bookmarkEnd w:id="23"/>
    <w:bookmarkStart w:id="24" w:name="research-chemist"/>
    <w:p>
      <w:pPr>
        <w:pStyle w:val="Heading3"/>
      </w:pPr>
      <w:r>
        <w:t xml:space="preserve">Research Chemist</w:t>
      </w:r>
    </w:p>
    <w:p>
      <w:pPr>
        <w:pStyle w:val="FirstParagraph"/>
      </w:pPr>
      <w:r>
        <w:rPr>
          <w:bCs/>
          <w:b/>
        </w:rPr>
        <w:t xml:space="preserve">Ghana Environmental Research Institute, Accra</w:t>
      </w:r>
      <w:r>
        <w:t xml:space="preserve"> </w:t>
      </w:r>
      <w:r>
        <w:t xml:space="preserve">| June 2013 – December 2018</w:t>
      </w:r>
      <w:r>
        <w:br/>
      </w:r>
      <w:r>
        <w:t xml:space="preserve">Focused on studying pollutants in Ghana's water bodies and soil. My work involved collecting samples from the Volta River and urban areas in Accra, analyzing heavy metals, and publishing findings to inform policy. A notable project identified industrial runoff as a primary source of contamination, leading to stricter regulations for factories in Accra.</w:t>
      </w:r>
    </w:p>
    <w:bookmarkEnd w:id="24"/>
    <w:bookmarkStart w:id="25" w:name="chemistry-lecturer"/>
    <w:p>
      <w:pPr>
        <w:pStyle w:val="Heading3"/>
      </w:pPr>
      <w:r>
        <w:t xml:space="preserve">Chemistry Lecturer</w:t>
      </w:r>
    </w:p>
    <w:p>
      <w:pPr>
        <w:pStyle w:val="FirstParagraph"/>
      </w:pPr>
      <w:r>
        <w:rPr>
          <w:bCs/>
          <w:b/>
        </w:rPr>
        <w:t xml:space="preserve">KNUST College of Science, Kumasi</w:t>
      </w:r>
      <w:r>
        <w:t xml:space="preserve"> </w:t>
      </w:r>
      <w:r>
        <w:t xml:space="preserve">| January 2010 – May 2013</w:t>
      </w:r>
      <w:r>
        <w:br/>
      </w:r>
      <w:r>
        <w:t xml:space="preserve">Taught undergraduate courses in organic and inorganic chemistry. Developed a curriculum emphasizing practical applications relevant to Ghana's industries, such as sustainable chemical processes and agricultural chemistry.</w:t>
      </w:r>
    </w:p>
    <w:bookmarkEnd w:id="25"/>
    <w:bookmarkEnd w:id="26"/>
    <w:bookmarkStart w:id="27" w:name="key-skills"/>
    <w:p>
      <w:pPr>
        <w:pStyle w:val="Heading2"/>
      </w:pPr>
      <w:r>
        <w:t xml:space="preserve">Key Skills</w:t>
      </w:r>
    </w:p>
    <w:p>
      <w:pPr>
        <w:numPr>
          <w:ilvl w:val="0"/>
          <w:numId w:val="1002"/>
        </w:numPr>
        <w:pStyle w:val="Compact"/>
      </w:pPr>
      <w:r>
        <w:t xml:space="preserve">Expertise in chromatography, spectroscopy, and mass spectrometry</w:t>
      </w:r>
    </w:p>
    <w:p>
      <w:pPr>
        <w:numPr>
          <w:ilvl w:val="0"/>
          <w:numId w:val="1002"/>
        </w:numPr>
        <w:pStyle w:val="Compact"/>
      </w:pPr>
      <w:r>
        <w:t xml:space="preserve">Proficient in laboratory safety protocols (OSHA, GMP)</w:t>
      </w:r>
    </w:p>
    <w:p>
      <w:pPr>
        <w:numPr>
          <w:ilvl w:val="0"/>
          <w:numId w:val="1002"/>
        </w:numPr>
        <w:pStyle w:val="Compact"/>
      </w:pPr>
      <w:r>
        <w:t xml:space="preserve">Crafting chemical formulations for pharmaceutical and industrial use</w:t>
      </w:r>
    </w:p>
    <w:p>
      <w:pPr>
        <w:numPr>
          <w:ilvl w:val="0"/>
          <w:numId w:val="1002"/>
        </w:numPr>
        <w:pStyle w:val="Compact"/>
      </w:pPr>
      <w:r>
        <w:t xml:space="preserve">Data analysis using software like ChemDraw and OriginLab</w:t>
      </w:r>
    </w:p>
    <w:p>
      <w:pPr>
        <w:numPr>
          <w:ilvl w:val="0"/>
          <w:numId w:val="1002"/>
        </w:numPr>
        <w:pStyle w:val="Compact"/>
      </w:pPr>
      <w:r>
        <w:t xml:space="preserve">Strong communication skills for presenting findings to stakeholders in Ghana Accra</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Certified Environmental Chemist (CEC)</w:t>
      </w:r>
      <w:r>
        <w:t xml:space="preserve">, American Chemical Society (2017)</w:t>
      </w:r>
    </w:p>
    <w:p>
      <w:pPr>
        <w:numPr>
          <w:ilvl w:val="0"/>
          <w:numId w:val="1003"/>
        </w:numPr>
        <w:pStyle w:val="Compact"/>
      </w:pPr>
      <w:r>
        <w:rPr>
          <w:bCs/>
          <w:b/>
        </w:rPr>
        <w:t xml:space="preserve">Advanced Training in Pharmaceutical Quality Assurance</w:t>
      </w:r>
      <w:r>
        <w:t xml:space="preserve">, Ghana Food and Drugs Authority (2019)</w:t>
      </w:r>
    </w:p>
    <w:p>
      <w:pPr>
        <w:numPr>
          <w:ilvl w:val="0"/>
          <w:numId w:val="1003"/>
        </w:numPr>
        <w:pStyle w:val="Compact"/>
      </w:pPr>
      <w:r>
        <w:t xml:space="preserve">Workshop on "Green Chemistry Practices in Africa" – Accra, 2021</w:t>
      </w:r>
    </w:p>
    <w:p>
      <w:pPr>
        <w:numPr>
          <w:ilvl w:val="0"/>
          <w:numId w:val="1003"/>
        </w:numPr>
        <w:pStyle w:val="Compact"/>
      </w:pPr>
      <w:r>
        <w:t xml:space="preserve">Membership: Ghana Chemical Society (GCS), African Association of Chemical Sciences (AACS)</w:t>
      </w:r>
    </w:p>
    <w:bookmarkEnd w:id="28"/>
    <w:bookmarkStart w:id="29" w:name="publications-research-contributions"/>
    <w:p>
      <w:pPr>
        <w:pStyle w:val="Heading2"/>
      </w:pPr>
      <w:r>
        <w:t xml:space="preserve">Publications &amp; Research Contributions</w:t>
      </w:r>
    </w:p>
    <w:p>
      <w:pPr>
        <w:numPr>
          <w:ilvl w:val="0"/>
          <w:numId w:val="1004"/>
        </w:numPr>
        <w:pStyle w:val="Compact"/>
      </w:pPr>
      <w:r>
        <w:t xml:space="preserve">"Heavy Metal Contamination in the Volta River Basin: A Study for Ghana Accra" – Journal of Environmental Chemistry, 2016.</w:t>
      </w:r>
    </w:p>
    <w:p>
      <w:pPr>
        <w:numPr>
          <w:ilvl w:val="0"/>
          <w:numId w:val="1004"/>
        </w:numPr>
        <w:pStyle w:val="Compact"/>
      </w:pPr>
      <w:r>
        <w:t xml:space="preserve">"Optimizing Drug Stability in Tropical Climates: A Case Study from Ghana" – International Journal of Pharmaceutics, 2020.</w:t>
      </w:r>
    </w:p>
    <w:p>
      <w:pPr>
        <w:numPr>
          <w:ilvl w:val="0"/>
          <w:numId w:val="1004"/>
        </w:numPr>
        <w:pStyle w:val="Compact"/>
      </w:pPr>
      <w:r>
        <w:t xml:space="preserve">Presented a paper on "Sustainable Chemical Practices for Ghana’s Agriculture Sector" at the 2021 West African Science Conference (WASC).</w:t>
      </w:r>
    </w:p>
    <w:bookmarkEnd w:id="29"/>
    <w:bookmarkStart w:id="30" w:name="community-professional-involvement"/>
    <w:p>
      <w:pPr>
        <w:pStyle w:val="Heading2"/>
      </w:pPr>
      <w:r>
        <w:t xml:space="preserve">Community &amp; Professional Involvement</w:t>
      </w:r>
    </w:p>
    <w:p>
      <w:pPr>
        <w:pStyle w:val="FirstParagraph"/>
      </w:pPr>
      <w:r>
        <w:t xml:space="preserve">Active in promoting STEM education in Ghana. Collaborated with schools in Accra to organize chemistry workshops for students. Served as a volunteer at the Ghana Science Fair, inspiring young chemists to pursue careers in science. Also, participated in public health campaigns to raise awareness about safe chemical use and environmental conservation.</w:t>
      </w:r>
    </w:p>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(Native)</w:t>
      </w:r>
    </w:p>
    <w:p>
      <w:pPr>
        <w:numPr>
          <w:ilvl w:val="0"/>
          <w:numId w:val="1005"/>
        </w:numPr>
        <w:pStyle w:val="Compact"/>
      </w:pPr>
      <w:r>
        <w:t xml:space="preserve">French (Intermediate)</w:t>
      </w:r>
    </w:p>
    <w:bookmarkEnd w:id="31"/>
    <w:bookmarkStart w:id="32" w:name="references"/>
    <w:p>
      <w:pPr>
        <w:pStyle w:val="Heading2"/>
      </w:pPr>
      <w:r>
        <w:t xml:space="preserve">References</w:t>
      </w:r>
    </w:p>
    <w:p>
      <w:pPr>
        <w:pStyle w:val="FirstParagraph"/>
      </w:pPr>
      <w:r>
        <w:t xml:space="preserve">Available upon request. Contact Dr. Ama Mensah via email or phone for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Professional Chemist Based in Ghana Accra</dc:title>
  <dc:creator/>
  <dc:language>en</dc:language>
  <cp:keywords/>
  <dcterms:created xsi:type="dcterms:W3CDTF">2025-11-29T18:42:13Z</dcterms:created>
  <dcterms:modified xsi:type="dcterms:W3CDTF">2025-11-29T18:42:13Z</dcterms:modified>
</cp:coreProperties>
</file>

<file path=docProps/custom.xml><?xml version="1.0" encoding="utf-8"?>
<Properties xmlns="http://schemas.openxmlformats.org/officeDocument/2006/custom-properties" xmlns:vt="http://schemas.openxmlformats.org/officeDocument/2006/docPropsVTypes"/>
</file>