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Chemist</w:t>
      </w:r>
      <w:r>
        <w:t xml:space="preserve"> </w:t>
      </w:r>
      <w:r>
        <w:t xml:space="preserve">in</w:t>
      </w:r>
      <w:r>
        <w:t xml:space="preserve"> </w:t>
      </w:r>
      <w:r>
        <w:t xml:space="preserve">Iraq</w:t>
      </w:r>
      <w:r>
        <w:t xml:space="preserve"> </w:t>
      </w:r>
      <w:r>
        <w:t xml:space="preserve">Baghdad</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+964 770 123 4567</w:t>
      </w:r>
    </w:p>
    <w:p>
      <w:pPr>
        <w:pStyle w:val="BodyText"/>
      </w:pPr>
      <w:r>
        <w:rPr>
          <w:bCs/>
          <w:b/>
        </w:rPr>
        <w:t xml:space="preserve">Address:</w:t>
      </w:r>
      <w:r>
        <w:t xml:space="preserve"> </w:t>
      </w:r>
      <w:r>
        <w:t xml:space="preserve">Baghdad, Iraq</w:t>
      </w:r>
    </w:p>
    <w:bookmarkEnd w:id="20"/>
    <w:bookmarkStart w:id="21" w:name="professional-summary"/>
    <w:p>
      <w:pPr>
        <w:pStyle w:val="Heading2"/>
      </w:pPr>
      <w:r>
        <w:t xml:space="preserve">Professional Summary</w:t>
      </w:r>
    </w:p>
    <w:p>
      <w:pPr>
        <w:pStyle w:val="FirstParagraph"/>
      </w:pPr>
      <w:r>
        <w:t xml:space="preserve">A dedicated and experienced Chemist with over [X] years of expertise in chemical analysis, research, and development. Proficient in laboratory techniques, formulation processes, and quality control systems. Committed to advancing scientific innovation in Iraq Baghdad through sustainable practices and collaboration with local industries. A graduate of the University of Baghdad with a strong academic background in Chemistry, this Chemist aims to contribute to the growth of Iraq's chemical sector by addressing regional challenges such as environmental protection, pharmaceutical development, and industrial efficiency.</w:t>
      </w:r>
    </w:p>
    <w:bookmarkEnd w:id="21"/>
    <w:bookmarkStart w:id="22" w:name="education"/>
    <w:p>
      <w:pPr>
        <w:pStyle w:val="Heading2"/>
      </w:pPr>
      <w:r>
        <w:t xml:space="preserve">Education</w:t>
      </w:r>
    </w:p>
    <w:p>
      <w:pPr>
        <w:pStyle w:val="FirstParagraph"/>
      </w:pPr>
      <w:r>
        <w:rPr>
          <w:bCs/>
          <w:b/>
        </w:rPr>
        <w:t xml:space="preserve">Bachelor of Science in Chemistry</w:t>
      </w:r>
      <w:r>
        <w:t xml:space="preserve">, University of Baghdad (Iraq), 2010–2014</w:t>
      </w:r>
    </w:p>
    <w:p>
      <w:pPr>
        <w:numPr>
          <w:ilvl w:val="0"/>
          <w:numId w:val="1001"/>
        </w:numPr>
        <w:pStyle w:val="Compact"/>
      </w:pPr>
      <w:r>
        <w:t xml:space="preserve">Graduated with honors, focusing on organic and analytical chemistry.</w:t>
      </w:r>
    </w:p>
    <w:p>
      <w:pPr>
        <w:numPr>
          <w:ilvl w:val="0"/>
          <w:numId w:val="1001"/>
        </w:numPr>
        <w:pStyle w:val="Compact"/>
      </w:pPr>
      <w:r>
        <w:t xml:space="preserve">Participated in research projects on environmental chemical pollutants in Baghdad's water sources.</w:t>
      </w:r>
    </w:p>
    <w:p>
      <w:pPr>
        <w:pStyle w:val="FirstParagraph"/>
      </w:pPr>
      <w:r>
        <w:rPr>
          <w:bCs/>
          <w:b/>
        </w:rPr>
        <w:t xml:space="preserve">Masters of Science in Analytical Chemistry</w:t>
      </w:r>
      <w:r>
        <w:t xml:space="preserve">, University of Technology, Baghdad (Iraq), 2014–2017</w:t>
      </w:r>
    </w:p>
    <w:p>
      <w:pPr>
        <w:numPr>
          <w:ilvl w:val="0"/>
          <w:numId w:val="1002"/>
        </w:numPr>
        <w:pStyle w:val="Compact"/>
      </w:pPr>
      <w:r>
        <w:t xml:space="preserve">Specialized in spectroscopy and chromatography techniques for chemical analysis.</w:t>
      </w:r>
    </w:p>
    <w:p>
      <w:pPr>
        <w:numPr>
          <w:ilvl w:val="0"/>
          <w:numId w:val="1002"/>
        </w:numPr>
        <w:pStyle w:val="Compact"/>
      </w:pPr>
      <w:r>
        <w:t xml:space="preserve">Published a research paper on the detection of heavy metals in urban soil samples from Baghdad.</w:t>
      </w:r>
    </w:p>
    <w:p>
      <w:pPr>
        <w:pStyle w:val="FirstParagraph"/>
      </w:pPr>
      <w:r>
        <w:rPr>
          <w:bCs/>
          <w:b/>
        </w:rPr>
        <w:t xml:space="preserve">Ph.D. in Environmental Chemistry</w:t>
      </w:r>
      <w:r>
        <w:t xml:space="preserve">, Baghdad University (Iraq), 2017–2021</w:t>
      </w:r>
    </w:p>
    <w:p>
      <w:pPr>
        <w:numPr>
          <w:ilvl w:val="0"/>
          <w:numId w:val="1003"/>
        </w:numPr>
        <w:pStyle w:val="Compact"/>
      </w:pPr>
      <w:r>
        <w:t xml:space="preserve">Conducted advanced research on sustainable chemical processes for industrial waste management in Iraq.</w:t>
      </w:r>
    </w:p>
    <w:p>
      <w:pPr>
        <w:numPr>
          <w:ilvl w:val="0"/>
          <w:numId w:val="1003"/>
        </w:numPr>
        <w:pStyle w:val="Compact"/>
      </w:pPr>
      <w:r>
        <w:t xml:space="preserve">Collaborated with local environmental agencies to develop cost-effective solutions for pollution control in Baghdad.</w:t>
      </w:r>
    </w:p>
    <w:bookmarkEnd w:id="22"/>
    <w:bookmarkStart w:id="26" w:name="work-experience"/>
    <w:p>
      <w:pPr>
        <w:pStyle w:val="Heading2"/>
      </w:pPr>
      <w:r>
        <w:t xml:space="preserve">Work Experience</w:t>
      </w:r>
    </w:p>
    <w:bookmarkStart w:id="23" w:name="senior-chemist"/>
    <w:p>
      <w:pPr>
        <w:pStyle w:val="Heading3"/>
      </w:pPr>
      <w:r>
        <w:t xml:space="preserve">Senior Chemist</w:t>
      </w:r>
    </w:p>
    <w:p>
      <w:pPr>
        <w:pStyle w:val="FirstParagraph"/>
      </w:pPr>
      <w:r>
        <w:rPr>
          <w:bCs/>
          <w:b/>
        </w:rPr>
        <w:t xml:space="preserve">Iraqi National Institute of Chemical Research (INCR), Baghdad, Iraq</w:t>
      </w:r>
    </w:p>
    <w:p>
      <w:pPr>
        <w:pStyle w:val="BodyText"/>
      </w:pPr>
      <w:r>
        <w:rPr>
          <w:iCs/>
          <w:i/>
        </w:rPr>
        <w:t xml:space="preserve">January 2021 – Present</w:t>
      </w:r>
    </w:p>
    <w:p>
      <w:pPr>
        <w:numPr>
          <w:ilvl w:val="0"/>
          <w:numId w:val="1004"/>
        </w:numPr>
        <w:pStyle w:val="Compact"/>
      </w:pPr>
      <w:r>
        <w:t xml:space="preserve">Lead a team of 10 chemists in analyzing chemical compositions for industrial and environmental applications.</w:t>
      </w:r>
    </w:p>
    <w:p>
      <w:pPr>
        <w:numPr>
          <w:ilvl w:val="0"/>
          <w:numId w:val="1004"/>
        </w:numPr>
        <w:pStyle w:val="Compact"/>
      </w:pPr>
      <w:r>
        <w:t xml:space="preserve">Developed protocols for the safe disposal of hazardous chemicals in Baghdad's manufacturing sectors.</w:t>
      </w:r>
    </w:p>
    <w:p>
      <w:pPr>
        <w:numPr>
          <w:ilvl w:val="0"/>
          <w:numId w:val="1004"/>
        </w:numPr>
        <w:pStyle w:val="Compact"/>
      </w:pPr>
      <w:r>
        <w:t xml:space="preserve">Collaborated with the Ministry of Environment to monitor air and water quality in Baghdad, ensuring compliance with national regulations.</w:t>
      </w:r>
    </w:p>
    <w:p>
      <w:pPr>
        <w:numPr>
          <w:ilvl w:val="0"/>
          <w:numId w:val="1004"/>
        </w:numPr>
        <w:pStyle w:val="Compact"/>
      </w:pPr>
      <w:r>
        <w:t xml:space="preserve">Published multiple technical reports on chemical risk assessments for local industries.</w:t>
      </w:r>
    </w:p>
    <w:bookmarkEnd w:id="23"/>
    <w:bookmarkStart w:id="24" w:name="research-chemist"/>
    <w:p>
      <w:pPr>
        <w:pStyle w:val="Heading3"/>
      </w:pPr>
      <w:r>
        <w:t xml:space="preserve">Research Chemist</w:t>
      </w:r>
    </w:p>
    <w:p>
      <w:pPr>
        <w:pStyle w:val="FirstParagraph"/>
      </w:pPr>
      <w:r>
        <w:rPr>
          <w:bCs/>
          <w:b/>
        </w:rPr>
        <w:t xml:space="preserve">Baghdad University Research Center (BURC), Baghdad, Iraq</w:t>
      </w:r>
    </w:p>
    <w:p>
      <w:pPr>
        <w:pStyle w:val="BodyText"/>
      </w:pPr>
      <w:r>
        <w:rPr>
          <w:iCs/>
          <w:i/>
        </w:rPr>
        <w:t xml:space="preserve">July 2017 – December 2020</w:t>
      </w:r>
    </w:p>
    <w:p>
      <w:pPr>
        <w:numPr>
          <w:ilvl w:val="0"/>
          <w:numId w:val="1005"/>
        </w:numPr>
        <w:pStyle w:val="Compact"/>
      </w:pPr>
      <w:r>
        <w:t xml:space="preserve">Conducted studies on the synthesis of biodegradable polymers for agricultural use in Iraq.</w:t>
      </w:r>
    </w:p>
    <w:p>
      <w:pPr>
        <w:numPr>
          <w:ilvl w:val="0"/>
          <w:numId w:val="1005"/>
        </w:numPr>
        <w:pStyle w:val="Compact"/>
      </w:pPr>
      <w:r>
        <w:t xml:space="preserve">Presented findings at the International Conference on Chemical Sciences in Baghdad, highlighting innovations in sustainable chemistry.</w:t>
      </w:r>
    </w:p>
    <w:p>
      <w:pPr>
        <w:numPr>
          <w:ilvl w:val="0"/>
          <w:numId w:val="1005"/>
        </w:numPr>
        <w:pStyle w:val="Compact"/>
      </w:pPr>
      <w:r>
        <w:t xml:space="preserve">Provided technical training to undergraduate students on advanced analytical techniques such as GC-MS and HPLC.</w:t>
      </w:r>
    </w:p>
    <w:bookmarkEnd w:id="24"/>
    <w:bookmarkStart w:id="25" w:name="laboratory-technician"/>
    <w:p>
      <w:pPr>
        <w:pStyle w:val="Heading3"/>
      </w:pPr>
      <w:r>
        <w:t xml:space="preserve">Laboratory Technician</w:t>
      </w:r>
    </w:p>
    <w:p>
      <w:pPr>
        <w:pStyle w:val="FirstParagraph"/>
      </w:pPr>
      <w:r>
        <w:rPr>
          <w:bCs/>
          <w:b/>
        </w:rPr>
        <w:t xml:space="preserve">Al-Rasheed Chemical Company, Baghdad, Iraq</w:t>
      </w:r>
    </w:p>
    <w:p>
      <w:pPr>
        <w:pStyle w:val="BodyText"/>
      </w:pPr>
      <w:r>
        <w:rPr>
          <w:iCs/>
          <w:i/>
        </w:rPr>
        <w:t xml:space="preserve">August 2014 – June 2017</w:t>
      </w:r>
    </w:p>
    <w:p>
      <w:pPr>
        <w:numPr>
          <w:ilvl w:val="0"/>
          <w:numId w:val="1006"/>
        </w:numPr>
        <w:pStyle w:val="Compact"/>
      </w:pPr>
      <w:r>
        <w:t xml:space="preserve">Operated and maintained laboratory equipment for quality control of chemical products.</w:t>
      </w:r>
    </w:p>
    <w:p>
      <w:pPr>
        <w:numPr>
          <w:ilvl w:val="0"/>
          <w:numId w:val="1006"/>
        </w:numPr>
        <w:pStyle w:val="Compact"/>
      </w:pPr>
      <w:r>
        <w:t xml:space="preserve">Supported the development of new formulations for fertilizers and pesticides tailored to Iraq's agricultural needs.</w:t>
      </w:r>
    </w:p>
    <w:p>
      <w:pPr>
        <w:numPr>
          <w:ilvl w:val="0"/>
          <w:numId w:val="1006"/>
        </w:numPr>
        <w:pStyle w:val="Compact"/>
      </w:pPr>
      <w:r>
        <w:t xml:space="preserve">Ensured adherence to safety standards in the lab, minimizing risks in Baghdad's industrial environment.</w:t>
      </w:r>
    </w:p>
    <w:bookmarkEnd w:id="25"/>
    <w:bookmarkEnd w:id="26"/>
    <w:bookmarkStart w:id="27" w:name="skills"/>
    <w:p>
      <w:pPr>
        <w:pStyle w:val="Heading2"/>
      </w:pPr>
      <w:r>
        <w:t xml:space="preserve">Skills</w:t>
      </w:r>
    </w:p>
    <w:p>
      <w:pPr>
        <w:numPr>
          <w:ilvl w:val="0"/>
          <w:numId w:val="1007"/>
        </w:numPr>
        <w:pStyle w:val="Compact"/>
      </w:pPr>
      <w:r>
        <w:rPr>
          <w:bCs/>
          <w:b/>
        </w:rPr>
        <w:t xml:space="preserve">Laboratory Techniques:</w:t>
      </w:r>
      <w:r>
        <w:t xml:space="preserve"> </w:t>
      </w:r>
      <w:r>
        <w:t xml:space="preserve">Spectroscopy, chromatography, titration, and gravimetric analysis.</w:t>
      </w:r>
    </w:p>
    <w:p>
      <w:pPr>
        <w:numPr>
          <w:ilvl w:val="0"/>
          <w:numId w:val="1007"/>
        </w:numPr>
        <w:pStyle w:val="Compact"/>
      </w:pPr>
      <w:r>
        <w:rPr>
          <w:bCs/>
          <w:b/>
        </w:rPr>
        <w:t xml:space="preserve">Software:</w:t>
      </w:r>
      <w:r>
        <w:t xml:space="preserve"> </w:t>
      </w:r>
      <w:r>
        <w:t xml:space="preserve">ChemDraw, OriginLab, and Microsoft Excel for data analysis.</w:t>
      </w:r>
    </w:p>
    <w:p>
      <w:pPr>
        <w:numPr>
          <w:ilvl w:val="0"/>
          <w:numId w:val="1007"/>
        </w:numPr>
        <w:pStyle w:val="Compact"/>
      </w:pPr>
      <w:r>
        <w:rPr>
          <w:bCs/>
          <w:b/>
        </w:rPr>
        <w:t xml:space="preserve">Environmental Chemistry:</w:t>
      </w:r>
      <w:r>
        <w:t xml:space="preserve"> </w:t>
      </w:r>
      <w:r>
        <w:t xml:space="preserve">Expertise in pollution monitoring and remediation strategies.</w:t>
      </w:r>
    </w:p>
    <w:p>
      <w:pPr>
        <w:numPr>
          <w:ilvl w:val="0"/>
          <w:numId w:val="1007"/>
        </w:numPr>
        <w:pStyle w:val="Compact"/>
      </w:pPr>
      <w:r>
        <w:rPr>
          <w:bCs/>
          <w:b/>
        </w:rPr>
        <w:t xml:space="preserve">Languages:</w:t>
      </w:r>
      <w:r>
        <w:t xml:space="preserve"> </w:t>
      </w:r>
      <w:r>
        <w:t xml:space="preserve">Fluent in Arabic and English; basic knowledge of Kurdish (spoken).</w:t>
      </w:r>
    </w:p>
    <w:p>
      <w:pPr>
        <w:numPr>
          <w:ilvl w:val="0"/>
          <w:numId w:val="1007"/>
        </w:numPr>
        <w:pStyle w:val="Compact"/>
      </w:pPr>
      <w:r>
        <w:rPr>
          <w:bCs/>
          <w:b/>
        </w:rPr>
        <w:t xml:space="preserve">Certifications:</w:t>
      </w:r>
      <w:r>
        <w:t xml:space="preserve"> </w:t>
      </w:r>
      <w:r>
        <w:t xml:space="preserve">OSHA Safety Training, ISO 17025 Laboratory Accreditation.</w:t>
      </w:r>
    </w:p>
    <w:bookmarkEnd w:id="27"/>
    <w:bookmarkStart w:id="28" w:name="certifications-and-training"/>
    <w:p>
      <w:pPr>
        <w:pStyle w:val="Heading2"/>
      </w:pPr>
      <w:r>
        <w:t xml:space="preserve">Certifications and Training</w:t>
      </w:r>
    </w:p>
    <w:p>
      <w:pPr>
        <w:numPr>
          <w:ilvl w:val="0"/>
          <w:numId w:val="1008"/>
        </w:numPr>
        <w:pStyle w:val="Compact"/>
      </w:pPr>
      <w:r>
        <w:rPr>
          <w:bCs/>
          <w:b/>
        </w:rPr>
        <w:t xml:space="preserve">OSHA Hazardous Waste Operations and Emergency Response (HAZWOPER)</w:t>
      </w:r>
      <w:r>
        <w:t xml:space="preserve">, 2019</w:t>
      </w:r>
    </w:p>
    <w:p>
      <w:pPr>
        <w:numPr>
          <w:ilvl w:val="0"/>
          <w:numId w:val="1008"/>
        </w:numPr>
        <w:pStyle w:val="Compact"/>
      </w:pPr>
      <w:r>
        <w:rPr>
          <w:bCs/>
          <w:b/>
        </w:rPr>
        <w:t xml:space="preserve">ISO 17025:2017 Quality Management Systems</w:t>
      </w:r>
      <w:r>
        <w:t xml:space="preserve">, Baghdad Technical Institute, 2020</w:t>
      </w:r>
    </w:p>
    <w:p>
      <w:pPr>
        <w:numPr>
          <w:ilvl w:val="0"/>
          <w:numId w:val="1008"/>
        </w:numPr>
        <w:pStyle w:val="Compact"/>
      </w:pPr>
      <w:r>
        <w:rPr>
          <w:bCs/>
          <w:b/>
        </w:rPr>
        <w:t xml:space="preserve">Advanced Course in Environmental Risk Assessment</w:t>
      </w:r>
      <w:r>
        <w:t xml:space="preserve">, UNDP-Iraq, 2021</w:t>
      </w:r>
    </w:p>
    <w:bookmarkEnd w:id="28"/>
    <w:bookmarkStart w:id="29" w:name="projects-and-research-contributions"/>
    <w:p>
      <w:pPr>
        <w:pStyle w:val="Heading2"/>
      </w:pPr>
      <w:r>
        <w:t xml:space="preserve">Projects and Research Contributions</w:t>
      </w:r>
    </w:p>
    <w:p>
      <w:pPr>
        <w:numPr>
          <w:ilvl w:val="0"/>
          <w:numId w:val="1009"/>
        </w:numPr>
        <w:pStyle w:val="Compact"/>
      </w:pPr>
      <w:r>
        <w:rPr>
          <w:bCs/>
          <w:b/>
        </w:rPr>
        <w:t xml:space="preserve">Baghdad Water Quality Monitoring Project (2018–2019):</w:t>
      </w:r>
      <w:r>
        <w:t xml:space="preserve"> </w:t>
      </w:r>
      <w:r>
        <w:t xml:space="preserve">Led a team to analyze heavy metal contamination in Baghdad's water supply, resulting in policy recommendations for the Ministry of Health.</w:t>
      </w:r>
    </w:p>
    <w:p>
      <w:pPr>
        <w:numPr>
          <w:ilvl w:val="0"/>
          <w:numId w:val="1009"/>
        </w:numPr>
        <w:pStyle w:val="Compact"/>
      </w:pPr>
      <w:r>
        <w:rPr>
          <w:bCs/>
          <w:b/>
        </w:rPr>
        <w:t xml:space="preserve">Sustainable Polymer Development (2016–2017):</w:t>
      </w:r>
      <w:r>
        <w:t xml:space="preserve"> </w:t>
      </w:r>
      <w:r>
        <w:t xml:space="preserve">Designed biodegradable polymers for use in Iraq's agricultural sector, reducing plastic waste and improving soil health.</w:t>
      </w:r>
    </w:p>
    <w:p>
      <w:pPr>
        <w:numPr>
          <w:ilvl w:val="0"/>
          <w:numId w:val="1009"/>
        </w:numPr>
        <w:pStyle w:val="Compact"/>
      </w:pPr>
      <w:r>
        <w:rPr>
          <w:bCs/>
          <w:b/>
        </w:rPr>
        <w:t xml:space="preserve">Industrial Waste Management Study (2020):</w:t>
      </w:r>
      <w:r>
        <w:t xml:space="preserve"> </w:t>
      </w:r>
      <w:r>
        <w:t xml:space="preserve">Published a report on cost-effective methods to treat chemical waste from Baghdad's factories, presented at the Iraqi Chemical Society conference.</w:t>
      </w:r>
    </w:p>
    <w:bookmarkEnd w:id="29"/>
    <w:bookmarkStart w:id="30" w:name="professional-affiliations"/>
    <w:p>
      <w:pPr>
        <w:pStyle w:val="Heading2"/>
      </w:pPr>
      <w:r>
        <w:t xml:space="preserve">Professional Affiliations</w:t>
      </w:r>
    </w:p>
    <w:p>
      <w:pPr>
        <w:numPr>
          <w:ilvl w:val="0"/>
          <w:numId w:val="1010"/>
        </w:numPr>
        <w:pStyle w:val="Compact"/>
      </w:pPr>
      <w:r>
        <w:rPr>
          <w:bCs/>
          <w:b/>
        </w:rPr>
        <w:t xml:space="preserve">Iraqi Chemical Society (ICS)</w:t>
      </w:r>
      <w:r>
        <w:t xml:space="preserve"> </w:t>
      </w:r>
      <w:r>
        <w:t xml:space="preserve">– Member since 2015</w:t>
      </w:r>
    </w:p>
    <w:p>
      <w:pPr>
        <w:numPr>
          <w:ilvl w:val="0"/>
          <w:numId w:val="1010"/>
        </w:numPr>
        <w:pStyle w:val="Compact"/>
      </w:pPr>
      <w:r>
        <w:rPr>
          <w:bCs/>
          <w:b/>
        </w:rPr>
        <w:t xml:space="preserve">American Chemical Society (ACS)</w:t>
      </w:r>
      <w:r>
        <w:t xml:space="preserve"> </w:t>
      </w:r>
      <w:r>
        <w:t xml:space="preserve">– International member, 2018–Present</w:t>
      </w:r>
    </w:p>
    <w:p>
      <w:pPr>
        <w:numPr>
          <w:ilvl w:val="0"/>
          <w:numId w:val="1010"/>
        </w:numPr>
        <w:pStyle w:val="Compact"/>
      </w:pPr>
      <w:r>
        <w:rPr>
          <w:bCs/>
          <w:b/>
        </w:rPr>
        <w:t xml:space="preserve">Baghdad University Alumni Association</w:t>
      </w:r>
      <w:r>
        <w:t xml:space="preserve"> </w:t>
      </w:r>
      <w:r>
        <w:t xml:space="preserve">– Active participant in science outreach programs.</w:t>
      </w:r>
    </w:p>
    <w:bookmarkEnd w:id="30"/>
    <w:bookmarkStart w:id="31" w:name="volunteer-work"/>
    <w:p>
      <w:pPr>
        <w:pStyle w:val="Heading2"/>
      </w:pPr>
      <w:r>
        <w:t xml:space="preserve">Volunteer Work</w:t>
      </w:r>
    </w:p>
    <w:p>
      <w:pPr>
        <w:numPr>
          <w:ilvl w:val="0"/>
          <w:numId w:val="1011"/>
        </w:numPr>
        <w:pStyle w:val="Compact"/>
      </w:pPr>
      <w:r>
        <w:rPr>
          <w:bCs/>
          <w:b/>
        </w:rPr>
        <w:t xml:space="preserve">Educational Outreach in Baghdad (2019–Present):</w:t>
      </w:r>
      <w:r>
        <w:t xml:space="preserve"> </w:t>
      </w:r>
      <w:r>
        <w:t xml:space="preserve">Volunteered as a chemistry tutor for underprivileged students, organizing workshops on laboratory safety and chemical principles.</w:t>
      </w:r>
    </w:p>
    <w:p>
      <w:pPr>
        <w:numPr>
          <w:ilvl w:val="0"/>
          <w:numId w:val="1011"/>
        </w:numPr>
        <w:pStyle w:val="Compact"/>
      </w:pPr>
      <w:r>
        <w:rPr>
          <w:bCs/>
          <w:b/>
        </w:rPr>
        <w:t xml:space="preserve">Environmental Awareness Campaigns (2020–Present):</w:t>
      </w:r>
      <w:r>
        <w:t xml:space="preserve"> </w:t>
      </w:r>
      <w:r>
        <w:t xml:space="preserve">Collaborated with local NGOs to educate communities on pollution prevention and sustainable practices in Baghdad.</w:t>
      </w:r>
    </w:p>
    <w:bookmarkEnd w:id="31"/>
    <w:bookmarkStart w:id="32" w:name="publications"/>
    <w:p>
      <w:pPr>
        <w:pStyle w:val="Heading2"/>
      </w:pPr>
      <w:r>
        <w:t xml:space="preserve">Publications</w:t>
      </w:r>
    </w:p>
    <w:p>
      <w:pPr>
        <w:numPr>
          <w:ilvl w:val="0"/>
          <w:numId w:val="1012"/>
        </w:numPr>
        <w:pStyle w:val="Compact"/>
      </w:pPr>
      <w:r>
        <w:rPr>
          <w:bCs/>
          <w:b/>
        </w:rPr>
        <w:t xml:space="preserve">"Heavy Metal Contamination in Baghdad's Water Sources: A Case Study"</w:t>
      </w:r>
      <w:r>
        <w:t xml:space="preserve">, Journal of Environmental Chemistry, 2018.</w:t>
      </w:r>
    </w:p>
    <w:p>
      <w:pPr>
        <w:numPr>
          <w:ilvl w:val="0"/>
          <w:numId w:val="1012"/>
        </w:numPr>
        <w:pStyle w:val="Compact"/>
      </w:pPr>
      <w:r>
        <w:rPr>
          <w:bCs/>
          <w:b/>
        </w:rPr>
        <w:t xml:space="preserve">"Biodegradable Polymers for Agricultural Use in Iraq"</w:t>
      </w:r>
      <w:r>
        <w:t xml:space="preserve">, International Journal of Sustainable Chemistry, 2020.</w:t>
      </w:r>
    </w:p>
    <w:p>
      <w:pPr>
        <w:numPr>
          <w:ilvl w:val="0"/>
          <w:numId w:val="1012"/>
        </w:numPr>
        <w:pStyle w:val="Compact"/>
      </w:pPr>
      <w:r>
        <w:rPr>
          <w:bCs/>
          <w:b/>
        </w:rPr>
        <w:t xml:space="preserve">"Innovative Approaches to Industrial Waste Management in Baghdad"</w:t>
      </w:r>
      <w:r>
        <w:t xml:space="preserve">, Iraqi Chemical Society Conference Proceedings, 2021.</w:t>
      </w:r>
    </w:p>
    <w:bookmarkEnd w:id="32"/>
    <w:bookmarkStart w:id="33" w:name="references"/>
    <w:p>
      <w:pPr>
        <w:pStyle w:val="Heading2"/>
      </w:pPr>
      <w:r>
        <w:t xml:space="preserve">References</w:t>
      </w:r>
    </w:p>
    <w:p>
      <w:pPr>
        <w:pStyle w:val="FirstParagraph"/>
      </w:pPr>
      <w:r>
        <w:t xml:space="preserve">Available upon request. Contact [Your Email] or [Your Phone Number].</w:t>
      </w:r>
    </w:p>
    <w:p>
      <w:pPr>
        <w:pStyle w:val="BodyText"/>
      </w:pPr>
      <w:r>
        <w:rPr>
          <w:bCs/>
          <w:b/>
        </w:rPr>
        <w:t xml:space="preserve">Note:</w:t>
      </w:r>
      <w:r>
        <w:t xml:space="preserve"> </w:t>
      </w:r>
      <w:r>
        <w:t xml:space="preserve">This Curriculum Vitae is tailored for a Chemist in Iraq Baghdad, emphasizing local expertise and contributions to the region's scientific and industrial development.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Chemist in Iraq Baghdad</dc:title>
  <dc:creator/>
  <dc:language>en</dc:language>
  <cp:keywords/>
  <dcterms:created xsi:type="dcterms:W3CDTF">2026-05-30T19:35:26Z</dcterms:created>
  <dcterms:modified xsi:type="dcterms:W3CDTF">2026-05-30T19:35:26Z</dcterms:modified>
</cp:coreProperties>
</file>

<file path=docProps/custom.xml><?xml version="1.0" encoding="utf-8"?>
<Properties xmlns="http://schemas.openxmlformats.org/officeDocument/2006/custom-properties" xmlns:vt="http://schemas.openxmlformats.org/officeDocument/2006/docPropsVTypes"/>
</file>