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Kenya</w:t>
      </w:r>
      <w:r>
        <w:t xml:space="preserve"> </w:t>
      </w:r>
      <w:r>
        <w:t xml:space="preserve">Nairobi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jwambua@chemistkenya.com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research, and industrial applications. Proficient in laboratory techniques, chemical synthesis, and quality control processes. Committed to advancing scientific innovation in Kenya Nairobi by contributing to sustainable development through chemical research and practical solutions tailored to local needs.</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br/>
      </w:r>
      <w:r>
        <w:t xml:space="preserve">University of Nairobi, Kenya</w:t>
      </w:r>
      <w:r>
        <w:br/>
      </w:r>
      <w:r>
        <w:t xml:space="preserve">Graduated: June 2010</w:t>
      </w:r>
    </w:p>
    <w:p>
      <w:pPr>
        <w:numPr>
          <w:ilvl w:val="0"/>
          <w:numId w:val="1001"/>
        </w:numPr>
        <w:pStyle w:val="Compact"/>
      </w:pPr>
      <w:r>
        <w:rPr>
          <w:bCs/>
          <w:b/>
        </w:rPr>
        <w:t xml:space="preserve">Masters in Analytical Chemistry</w:t>
      </w:r>
      <w:r>
        <w:br/>
      </w:r>
      <w:r>
        <w:t xml:space="preserve">Kenyatta University, Kenya</w:t>
      </w:r>
      <w:r>
        <w:br/>
      </w:r>
      <w:r>
        <w:t xml:space="preserve">Graduated: May 2013</w:t>
      </w:r>
    </w:p>
    <w:p>
      <w:pPr>
        <w:numPr>
          <w:ilvl w:val="0"/>
          <w:numId w:val="1001"/>
        </w:numPr>
        <w:pStyle w:val="Compact"/>
      </w:pPr>
      <w:r>
        <w:rPr>
          <w:bCs/>
          <w:b/>
        </w:rPr>
        <w:t xml:space="preserve">PhD in Environmental Chemistry</w:t>
      </w:r>
      <w:r>
        <w:br/>
      </w:r>
      <w:r>
        <w:t xml:space="preserve">Jomo Kenyatta University of Agriculture and Technology, Kenya</w:t>
      </w:r>
      <w:r>
        <w:br/>
      </w:r>
      <w:r>
        <w:t xml:space="preserve">Graduated: July 2017</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Africabio Analytical Services, Nairobi, Kenya</w:t>
      </w:r>
      <w:r>
        <w:br/>
      </w:r>
      <w:r>
        <w:t xml:space="preserve">April 2018 – Present</w:t>
      </w:r>
      <w:r>
        <w:br/>
      </w:r>
      <w:r>
        <w:t xml:space="preserve">- Leading a team of chemists to conduct chemical analysis for pharmaceutical and agricultural clients in Kenya Nairobi.</w:t>
      </w:r>
      <w:r>
        <w:br/>
      </w:r>
      <w:r>
        <w:t xml:space="preserve">- Developing and implementing quality control protocols to ensure compliance with local and international standards.</w:t>
      </w:r>
      <w:r>
        <w:br/>
      </w:r>
      <w:r>
        <w:t xml:space="preserve">- Collaborating with local industries to optimize production processes using advanced analytical techniques.</w:t>
      </w:r>
      <w:r>
        <w:br/>
      </w:r>
      <w:r>
        <w:t xml:space="preserve">- Publishing research papers on environmental contaminants in Kenyan water sources, contributing to public health initiatives in Nairobi.</w:t>
      </w:r>
    </w:p>
    <w:bookmarkEnd w:id="23"/>
    <w:bookmarkStart w:id="24" w:name="research-chemist"/>
    <w:p>
      <w:pPr>
        <w:pStyle w:val="Heading3"/>
      </w:pPr>
      <w:r>
        <w:t xml:space="preserve">Research Chemist</w:t>
      </w:r>
    </w:p>
    <w:p>
      <w:pPr>
        <w:pStyle w:val="FirstParagraph"/>
      </w:pPr>
      <w:r>
        <w:rPr>
          <w:bCs/>
          <w:b/>
        </w:rPr>
        <w:t xml:space="preserve">Kenyatta University Research Institute, Nairobi, Kenya</w:t>
      </w:r>
      <w:r>
        <w:br/>
      </w:r>
      <w:r>
        <w:t xml:space="preserve">January 2015 – March 2018</w:t>
      </w:r>
      <w:r>
        <w:br/>
      </w:r>
      <w:r>
        <w:t xml:space="preserve">- Conducting studies on the impact of industrial waste on ecosystems in Kenya Nairobi.</w:t>
      </w:r>
      <w:r>
        <w:br/>
      </w:r>
      <w:r>
        <w:t xml:space="preserve">- Designing experiments to analyze heavy metal concentrations in soil and water samples from urban and rural areas.</w:t>
      </w:r>
      <w:r>
        <w:br/>
      </w:r>
      <w:r>
        <w:t xml:space="preserve">- Mentoring undergraduate students in laboratory techniques and chemical safety practices.</w:t>
      </w:r>
      <w:r>
        <w:br/>
      </w:r>
      <w:r>
        <w:t xml:space="preserve">- Presenting findings at national conferences, enhancing Kenya’s reputation in environmental chemistry research.</w:t>
      </w:r>
    </w:p>
    <w:bookmarkEnd w:id="24"/>
    <w:bookmarkStart w:id="25" w:name="chemist-internship"/>
    <w:p>
      <w:pPr>
        <w:pStyle w:val="Heading3"/>
      </w:pPr>
      <w:r>
        <w:t xml:space="preserve">Chemist (Internship)</w:t>
      </w:r>
    </w:p>
    <w:p>
      <w:pPr>
        <w:pStyle w:val="FirstParagraph"/>
      </w:pPr>
      <w:r>
        <w:rPr>
          <w:bCs/>
          <w:b/>
        </w:rPr>
        <w:t xml:space="preserve">Kenya National Laboratory Services, Nairobi</w:t>
      </w:r>
      <w:r>
        <w:br/>
      </w:r>
      <w:r>
        <w:t xml:space="preserve">July 2010 – December 2010</w:t>
      </w:r>
      <w:r>
        <w:br/>
      </w:r>
      <w:r>
        <w:t xml:space="preserve">- Assisting in the analysis of chemical compounds for public health projects.</w:t>
      </w:r>
      <w:r>
        <w:br/>
      </w:r>
      <w:r>
        <w:t xml:space="preserve">- Gaining hands-on experience in using chromatography and spectroscopy equipment.</w:t>
      </w:r>
      <w:r>
        <w:br/>
      </w:r>
      <w:r>
        <w:t xml:space="preserve">- Supporting the development of a database for chemical safety information in Nairobi.</w:t>
      </w:r>
    </w:p>
    <w:bookmarkEnd w:id="25"/>
    <w:bookmarkEnd w:id="26"/>
    <w:bookmarkStart w:id="27" w:name="key-skills"/>
    <w:p>
      <w:pPr>
        <w:pStyle w:val="Heading2"/>
      </w:pPr>
      <w:r>
        <w:t xml:space="preserve">Key Skills</w:t>
      </w:r>
    </w:p>
    <w:p>
      <w:pPr>
        <w:numPr>
          <w:ilvl w:val="0"/>
          <w:numId w:val="1002"/>
        </w:numPr>
        <w:pStyle w:val="Compact"/>
      </w:pPr>
      <w:r>
        <w:t xml:space="preserve">Advanced knowledge of analytical chemistry techniques (GC-MS, HPLC, FTIR)</w:t>
      </w:r>
    </w:p>
    <w:p>
      <w:pPr>
        <w:numPr>
          <w:ilvl w:val="0"/>
          <w:numId w:val="1002"/>
        </w:numPr>
        <w:pStyle w:val="Compact"/>
      </w:pPr>
      <w:r>
        <w:t xml:space="preserve">Proficiency in laboratory instrumentation and data analysis software</w:t>
      </w:r>
    </w:p>
    <w:p>
      <w:pPr>
        <w:numPr>
          <w:ilvl w:val="0"/>
          <w:numId w:val="1002"/>
        </w:numPr>
        <w:pStyle w:val="Compact"/>
      </w:pPr>
      <w:r>
        <w:t xml:space="preserve">Expertise in environmental and industrial chemical testing</w:t>
      </w:r>
    </w:p>
    <w:p>
      <w:pPr>
        <w:numPr>
          <w:ilvl w:val="0"/>
          <w:numId w:val="1002"/>
        </w:numPr>
        <w:pStyle w:val="Compact"/>
      </w:pPr>
      <w:r>
        <w:t xml:space="preserve">Strong understanding of Kenyan regulatory frameworks for chemical safety</w:t>
      </w:r>
    </w:p>
    <w:p>
      <w:pPr>
        <w:numPr>
          <w:ilvl w:val="0"/>
          <w:numId w:val="1002"/>
        </w:numPr>
        <w:pStyle w:val="Compact"/>
      </w:pPr>
      <w:r>
        <w:t xml:space="preserve">Crafting effective communication strategies for scientific findings to diverse audiences in Nairobi</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Chemical Safety Certification (Kenya)</w:t>
      </w:r>
      <w:r>
        <w:t xml:space="preserve"> </w:t>
      </w:r>
      <w:r>
        <w:t xml:space="preserve">– Kenya Occupational Safety and Health Authority, 2019</w:t>
      </w:r>
    </w:p>
    <w:p>
      <w:pPr>
        <w:numPr>
          <w:ilvl w:val="0"/>
          <w:numId w:val="1003"/>
        </w:numPr>
        <w:pStyle w:val="Compact"/>
      </w:pPr>
      <w:r>
        <w:rPr>
          <w:bCs/>
          <w:b/>
        </w:rPr>
        <w:t xml:space="preserve">Advanced Analytical Techniques Workshop</w:t>
      </w:r>
      <w:r>
        <w:t xml:space="preserve"> </w:t>
      </w:r>
      <w:r>
        <w:t xml:space="preserve">– Nairobi Institute of Technology, 2017</w:t>
      </w:r>
    </w:p>
    <w:p>
      <w:pPr>
        <w:numPr>
          <w:ilvl w:val="0"/>
          <w:numId w:val="1003"/>
        </w:numPr>
        <w:pStyle w:val="Compact"/>
      </w:pPr>
      <w:r>
        <w:rPr>
          <w:bCs/>
          <w:b/>
        </w:rPr>
        <w:t xml:space="preserve">GMP (Good Manufacturing Practices) Training</w:t>
      </w:r>
      <w:r>
        <w:t xml:space="preserve"> </w:t>
      </w:r>
      <w:r>
        <w:t xml:space="preserve">– World Health Organization, 2016</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Kiswahili (Fluent)</w:t>
      </w:r>
    </w:p>
    <w:p>
      <w:pPr>
        <w:numPr>
          <w:ilvl w:val="0"/>
          <w:numId w:val="1004"/>
        </w:numPr>
        <w:pStyle w:val="Compact"/>
      </w:pPr>
      <w:r>
        <w:t xml:space="preserve">French (Basic)</w:t>
      </w:r>
    </w:p>
    <w:bookmarkEnd w:id="29"/>
    <w:bookmarkStart w:id="30" w:name="projects-research"/>
    <w:p>
      <w:pPr>
        <w:pStyle w:val="Heading2"/>
      </w:pPr>
      <w:r>
        <w:t xml:space="preserve">Projects &amp; Research</w:t>
      </w:r>
    </w:p>
    <w:p>
      <w:pPr>
        <w:pStyle w:val="FirstParagraph"/>
      </w:pPr>
      <w:r>
        <w:rPr>
          <w:bCs/>
          <w:b/>
        </w:rPr>
        <w:t xml:space="preserve">"Assessing Heavy Metal Contamination in Nairobi’s Water Supply"</w:t>
      </w:r>
      <w:r>
        <w:br/>
      </w:r>
      <w:r>
        <w:t xml:space="preserve">- A collaborative project with the Kenya Water Institute to identify sources of pollution in urban water systems.</w:t>
      </w:r>
      <w:r>
        <w:br/>
      </w:r>
      <w:r>
        <w:t xml:space="preserve">- Published findings in the</w:t>
      </w:r>
      <w:r>
        <w:t xml:space="preserve"> </w:t>
      </w:r>
      <w:r>
        <w:rPr>
          <w:iCs/>
          <w:i/>
        </w:rPr>
        <w:t xml:space="preserve">Kenya Journal of Environmental Science</w:t>
      </w:r>
      <w:r>
        <w:t xml:space="preserve">, 2021.</w:t>
      </w:r>
    </w:p>
    <w:p>
      <w:pPr>
        <w:pStyle w:val="BodyText"/>
      </w:pPr>
      <w:r>
        <w:rPr>
          <w:bCs/>
          <w:b/>
        </w:rPr>
        <w:t xml:space="preserve">"Sustainable Chemical Solutions for Kenyan Agriculture"</w:t>
      </w:r>
      <w:r>
        <w:br/>
      </w:r>
      <w:r>
        <w:t xml:space="preserve">- Developed eco-friendly pesticides using natural compounds, reducing reliance on imported chemicals.</w:t>
      </w:r>
      <w:r>
        <w:br/>
      </w:r>
      <w:r>
        <w:t xml:space="preserve">- Partnered with local farmers in Nairobi to test and refine formulations.</w:t>
      </w:r>
    </w:p>
    <w:bookmarkEnd w:id="30"/>
    <w:bookmarkStart w:id="31" w:name="publications"/>
    <w:p>
      <w:pPr>
        <w:pStyle w:val="Heading2"/>
      </w:pPr>
      <w:r>
        <w:t xml:space="preserve">Publications</w:t>
      </w:r>
    </w:p>
    <w:p>
      <w:pPr>
        <w:numPr>
          <w:ilvl w:val="0"/>
          <w:numId w:val="1005"/>
        </w:numPr>
        <w:pStyle w:val="Compact"/>
      </w:pPr>
      <w:r>
        <w:t xml:space="preserve">"Impact of Industrial Waste on Urban Ecosystems in Kenya" – Journal of Environmental Chemistry, 2019.</w:t>
      </w:r>
    </w:p>
    <w:p>
      <w:pPr>
        <w:numPr>
          <w:ilvl w:val="0"/>
          <w:numId w:val="1005"/>
        </w:numPr>
        <w:pStyle w:val="Compact"/>
      </w:pPr>
      <w:r>
        <w:t xml:space="preserve">"Innovative Approaches to Water Quality Testing in Nairobi" – International Conference on Analytical Sciences, 2020.</w:t>
      </w:r>
    </w:p>
    <w:bookmarkEnd w:id="31"/>
    <w:bookmarkStart w:id="32" w:name="professional-memberships"/>
    <w:p>
      <w:pPr>
        <w:pStyle w:val="Heading2"/>
      </w:pPr>
      <w:r>
        <w:t xml:space="preserve">Professional Memberships</w:t>
      </w:r>
    </w:p>
    <w:p>
      <w:pPr>
        <w:numPr>
          <w:ilvl w:val="0"/>
          <w:numId w:val="1006"/>
        </w:numPr>
        <w:pStyle w:val="Compact"/>
      </w:pPr>
      <w:r>
        <w:t xml:space="preserve">Kenya Chemical Society (KCS) – Member since 2011</w:t>
      </w:r>
    </w:p>
    <w:p>
      <w:pPr>
        <w:numPr>
          <w:ilvl w:val="0"/>
          <w:numId w:val="1006"/>
        </w:numPr>
        <w:pStyle w:val="Compact"/>
      </w:pPr>
      <w:r>
        <w:t xml:space="preserve">African Association for Chemical and Environmental Research (AACEER) – Member since 2015</w:t>
      </w:r>
    </w:p>
    <w:bookmarkEnd w:id="32"/>
    <w:bookmarkStart w:id="33" w:name="references"/>
    <w:p>
      <w:pPr>
        <w:pStyle w:val="Heading2"/>
      </w:pPr>
      <w:r>
        <w:t xml:space="preserve">References</w:t>
      </w:r>
    </w:p>
    <w:p>
      <w:pPr>
        <w:pStyle w:val="FirstParagraph"/>
      </w:pPr>
      <w:r>
        <w:t xml:space="preserve">Available upon request. Contact: jwambua@chemistkenya.com</w:t>
      </w:r>
    </w:p>
    <w:p>
      <w:pPr>
        <w:pStyle w:val="BodyText"/>
      </w:pPr>
      <w:r>
        <w:rPr>
          <w:bCs/>
          <w:b/>
        </w:rPr>
        <w:t xml:space="preserve">Curriculum Vitae - Chemist, Kenya Nairobi</w:t>
      </w:r>
    </w:p>
    <w:p>
      <w:pPr>
        <w:pStyle w:val="BodyText"/>
      </w:pPr>
      <w:r>
        <w:t xml:space="preserve">This document reflects the professional journey of a Chemist dedicated to advancing scientific excellence in Nairobi, Kenya.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Kenya Nairobi</dc:title>
  <dc:creator/>
  <dc:language>en</dc:language>
  <cp:keywords/>
  <dcterms:created xsi:type="dcterms:W3CDTF">2025-11-29T06:26:17Z</dcterms:created>
  <dcterms:modified xsi:type="dcterms:W3CDTF">2025-11-29T06:26:17Z</dcterms:modified>
</cp:coreProperties>
</file>

<file path=docProps/custom.xml><?xml version="1.0" encoding="utf-8"?>
<Properties xmlns="http://schemas.openxmlformats.org/officeDocument/2006/custom-properties" xmlns:vt="http://schemas.openxmlformats.org/officeDocument/2006/docPropsVTypes"/>
</file>