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Pakistan</w:t>
      </w:r>
      <w:r>
        <w:t xml:space="preserve"> </w:t>
      </w:r>
      <w:r>
        <w:t xml:space="preserve">Islamabad</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analytical and industrial chemistry, specializing in research and development tailored to the unique challenges of Pakistan's chemical industry. Proficient in laboratory techniques, environmental analysis, and process optimization for local industries. Committed to contributing innovative solutions to Pakistan Islamabad's scientific community while adhering to national standards and sustainability goals.</w:t>
      </w:r>
    </w:p>
    <w:bookmarkEnd w:id="21"/>
    <w:bookmarkStart w:id="24" w:name="education"/>
    <w:p>
      <w:pPr>
        <w:pStyle w:val="Heading2"/>
      </w:pPr>
      <w:r>
        <w:t xml:space="preserve">Education</w:t>
      </w:r>
    </w:p>
    <w:bookmarkStart w:id="22" w:name="bachelor-of-science-hons-in-chemistry"/>
    <w:p>
      <w:pPr>
        <w:pStyle w:val="Heading3"/>
      </w:pPr>
      <w:r>
        <w:t xml:space="preserve">Bachelor of Science (Hons) in Chemistry</w:t>
      </w:r>
    </w:p>
    <w:p>
      <w:pPr>
        <w:pStyle w:val="FirstParagraph"/>
      </w:pPr>
      <w:r>
        <w:t xml:space="preserve">Quaid-i-Azam University, Islamabad, Pakistan</w:t>
      </w:r>
      <w:r>
        <w:br/>
      </w:r>
      <w:r>
        <w:t xml:space="preserve">Graduation: [Year]</w:t>
      </w:r>
    </w:p>
    <w:p>
      <w:pPr>
        <w:numPr>
          <w:ilvl w:val="0"/>
          <w:numId w:val="1001"/>
        </w:numPr>
        <w:pStyle w:val="Compact"/>
      </w:pPr>
      <w:r>
        <w:t xml:space="preserve">Focus on organic and inorganic chemistry with a research project on "Sustainable Synthesis of Biodegradable Polymers for Local Agricultural Applications."</w:t>
      </w:r>
    </w:p>
    <w:p>
      <w:pPr>
        <w:numPr>
          <w:ilvl w:val="0"/>
          <w:numId w:val="1001"/>
        </w:numPr>
        <w:pStyle w:val="Compact"/>
      </w:pPr>
      <w:r>
        <w:t xml:space="preserve">Received the Dean's Merit Award for academic excellence.</w:t>
      </w:r>
    </w:p>
    <w:bookmarkEnd w:id="22"/>
    <w:bookmarkStart w:id="23" w:name="masters-in-analytical-chemistry"/>
    <w:p>
      <w:pPr>
        <w:pStyle w:val="Heading3"/>
      </w:pPr>
      <w:r>
        <w:t xml:space="preserve">Masters in Analytical Chemistry</w:t>
      </w:r>
    </w:p>
    <w:p>
      <w:pPr>
        <w:pStyle w:val="FirstParagraph"/>
      </w:pPr>
      <w:r>
        <w:t xml:space="preserve">University of Engineering and Technology (UET), Lahore, Pakistan</w:t>
      </w:r>
      <w:r>
        <w:br/>
      </w:r>
      <w:r>
        <w:t xml:space="preserve">Graduation: [Year]</w:t>
      </w:r>
    </w:p>
    <w:p>
      <w:pPr>
        <w:numPr>
          <w:ilvl w:val="0"/>
          <w:numId w:val="1002"/>
        </w:numPr>
        <w:pStyle w:val="Compact"/>
      </w:pPr>
      <w:r>
        <w:t xml:space="preserve">Specialized in instrumental analysis, including GC-MS, HPLC, and spectroscopy techniques.</w:t>
      </w:r>
    </w:p>
    <w:p>
      <w:pPr>
        <w:numPr>
          <w:ilvl w:val="0"/>
          <w:numId w:val="1002"/>
        </w:numPr>
        <w:pStyle w:val="Compact"/>
      </w:pPr>
      <w:r>
        <w:t xml:space="preserve">Published a research paper titled "Analysis of Heavy Metals in Water Sources of Islamabad" in the Journal of Pakistan Chemical Society.</w:t>
      </w:r>
    </w:p>
    <w:bookmarkEnd w:id="23"/>
    <w:bookmarkEnd w:id="24"/>
    <w:bookmarkStart w:id="28" w:name="work-experience"/>
    <w:p>
      <w:pPr>
        <w:pStyle w:val="Heading2"/>
      </w:pPr>
      <w:r>
        <w:t xml:space="preserve">Work Experience</w:t>
      </w:r>
    </w:p>
    <w:bookmarkStart w:id="25" w:name="senior-chemist"/>
    <w:p>
      <w:pPr>
        <w:pStyle w:val="Heading3"/>
      </w:pPr>
      <w:r>
        <w:t xml:space="preserve">Senior Chemist</w:t>
      </w:r>
    </w:p>
    <w:p>
      <w:pPr>
        <w:pStyle w:val="FirstParagraph"/>
      </w:pPr>
      <w:r>
        <w:rPr>
          <w:bCs/>
          <w:b/>
        </w:rPr>
        <w:t xml:space="preserve">Pakistan Institute of Nuclear Science and Technology (PINSTECH), Islamabad, Pakistan</w:t>
      </w:r>
      <w:r>
        <w:br/>
      </w:r>
      <w:r>
        <w:t xml:space="preserve">[Month Year] – Present</w:t>
      </w:r>
    </w:p>
    <w:p>
      <w:pPr>
        <w:numPr>
          <w:ilvl w:val="0"/>
          <w:numId w:val="1003"/>
        </w:numPr>
        <w:pStyle w:val="Compact"/>
      </w:pPr>
      <w:r>
        <w:t xml:space="preserve">Conducted advanced research on nuclear chemistry and radiological safety protocols for industrial applications in Islamabad.</w:t>
      </w:r>
    </w:p>
    <w:p>
      <w:pPr>
        <w:numPr>
          <w:ilvl w:val="0"/>
          <w:numId w:val="1003"/>
        </w:numPr>
        <w:pStyle w:val="Compact"/>
      </w:pPr>
      <w:r>
        <w:t xml:space="preserve">Collaborated with local industries to develop eco-friendly chemical processes compliant with Pakistan's environmental regulations.</w:t>
      </w:r>
    </w:p>
    <w:p>
      <w:pPr>
        <w:numPr>
          <w:ilvl w:val="0"/>
          <w:numId w:val="1003"/>
        </w:numPr>
        <w:pStyle w:val="Compact"/>
      </w:pPr>
      <w:r>
        <w:t xml:space="preserve">Trained junior scientists in analytical techniques, emphasizing precision and adherence to national laboratory standards.</w:t>
      </w:r>
    </w:p>
    <w:bookmarkEnd w:id="25"/>
    <w:bookmarkStart w:id="26" w:name="chemist"/>
    <w:p>
      <w:pPr>
        <w:pStyle w:val="Heading3"/>
      </w:pPr>
      <w:r>
        <w:t xml:space="preserve">Chemist</w:t>
      </w:r>
    </w:p>
    <w:p>
      <w:pPr>
        <w:pStyle w:val="FirstParagraph"/>
      </w:pPr>
      <w:r>
        <w:rPr>
          <w:bCs/>
          <w:b/>
        </w:rPr>
        <w:t xml:space="preserve">National Chemical Research Laboratory (NCRL), Islamabad, Pakistan</w:t>
      </w:r>
      <w:r>
        <w:br/>
      </w:r>
      <w:r>
        <w:t xml:space="preserve">[Month Year] – [Month Year]</w:t>
      </w:r>
    </w:p>
    <w:p>
      <w:pPr>
        <w:numPr>
          <w:ilvl w:val="0"/>
          <w:numId w:val="1004"/>
        </w:numPr>
        <w:pStyle w:val="Compact"/>
      </w:pPr>
      <w:r>
        <w:t xml:space="preserve">Lead a team in analyzing chemical compositions of raw materials for pharmaceutical and agricultural sectors in Islamabad.</w:t>
      </w:r>
    </w:p>
    <w:p>
      <w:pPr>
        <w:numPr>
          <w:ilvl w:val="0"/>
          <w:numId w:val="1004"/>
        </w:numPr>
        <w:pStyle w:val="Compact"/>
      </w:pPr>
      <w:r>
        <w:t xml:space="preserve">Optimized production methods for fertilizers, reducing costs by 15% while maintaining quality standards.</w:t>
      </w:r>
    </w:p>
    <w:p>
      <w:pPr>
        <w:numPr>
          <w:ilvl w:val="0"/>
          <w:numId w:val="1004"/>
        </w:numPr>
        <w:pStyle w:val="Compact"/>
      </w:pPr>
      <w:r>
        <w:t xml:space="preserve">Participated in national workshops on chemical safety and sustainability, representing Islamabad's scientific community.</w:t>
      </w:r>
    </w:p>
    <w:bookmarkEnd w:id="26"/>
    <w:bookmarkStart w:id="27" w:name="research-assistant"/>
    <w:p>
      <w:pPr>
        <w:pStyle w:val="Heading3"/>
      </w:pPr>
      <w:r>
        <w:t xml:space="preserve">Research Assistant</w:t>
      </w:r>
    </w:p>
    <w:p>
      <w:pPr>
        <w:pStyle w:val="FirstParagraph"/>
      </w:pPr>
      <w:r>
        <w:rPr>
          <w:bCs/>
          <w:b/>
        </w:rPr>
        <w:t xml:space="preserve">Center for Advanced Studies in Chemistry (CASC), University of Punjab, Lahore, Pakistan</w:t>
      </w:r>
      <w:r>
        <w:br/>
      </w:r>
      <w:r>
        <w:t xml:space="preserve">[Month Year] – [Month Year]</w:t>
      </w:r>
    </w:p>
    <w:p>
      <w:pPr>
        <w:numPr>
          <w:ilvl w:val="0"/>
          <w:numId w:val="1005"/>
        </w:numPr>
        <w:pStyle w:val="Compact"/>
      </w:pPr>
      <w:r>
        <w:t xml:space="preserve">Assisted in projects funded by the Higher Education Commission (HEC) on green chemistry initiatives.</w:t>
      </w:r>
    </w:p>
    <w:p>
      <w:pPr>
        <w:numPr>
          <w:ilvl w:val="0"/>
          <w:numId w:val="1005"/>
        </w:numPr>
        <w:pStyle w:val="Compact"/>
      </w:pPr>
      <w:r>
        <w:t xml:space="preserve">Published a case study on "Impact of Industrial Waste on Islamabad's Water Bodies" in a peer-reviewed journal.</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GC-MS, HPLC, IR Spectroscopy, XRD Analysis</w:t>
      </w:r>
    </w:p>
    <w:p>
      <w:pPr>
        <w:numPr>
          <w:ilvl w:val="0"/>
          <w:numId w:val="1006"/>
        </w:numPr>
        <w:pStyle w:val="Compact"/>
      </w:pPr>
      <w:r>
        <w:rPr>
          <w:bCs/>
          <w:b/>
        </w:rPr>
        <w:t xml:space="preserve">Laboratory Management:</w:t>
      </w:r>
      <w:r>
        <w:t xml:space="preserve"> </w:t>
      </w:r>
      <w:r>
        <w:t xml:space="preserve">Standard Operating Procedures (SOPs), Quality Control Systems</w:t>
      </w:r>
    </w:p>
    <w:p>
      <w:pPr>
        <w:numPr>
          <w:ilvl w:val="0"/>
          <w:numId w:val="1006"/>
        </w:numPr>
        <w:pStyle w:val="Compact"/>
      </w:pPr>
      <w:r>
        <w:rPr>
          <w:bCs/>
          <w:b/>
        </w:rPr>
        <w:t xml:space="preserve">Software:</w:t>
      </w:r>
      <w:r>
        <w:t xml:space="preserve"> </w:t>
      </w:r>
      <w:r>
        <w:t xml:space="preserve">ChemDraw, OriginPro, Excel (Data Analysis)</w:t>
      </w:r>
    </w:p>
    <w:p>
      <w:pPr>
        <w:numPr>
          <w:ilvl w:val="0"/>
          <w:numId w:val="1006"/>
        </w:numPr>
        <w:pStyle w:val="Compact"/>
      </w:pPr>
      <w:r>
        <w:rPr>
          <w:bCs/>
          <w:b/>
        </w:rPr>
        <w:t xml:space="preserve">Communication:</w:t>
      </w:r>
      <w:r>
        <w:t xml:space="preserve"> </w:t>
      </w:r>
      <w:r>
        <w:t xml:space="preserve">Scientific writing, presentation skills for academic and industry audiences in Pakistan</w:t>
      </w:r>
    </w:p>
    <w:p>
      <w:pPr>
        <w:numPr>
          <w:ilvl w:val="0"/>
          <w:numId w:val="1006"/>
        </w:numPr>
        <w:pStyle w:val="Compact"/>
      </w:pPr>
      <w:r>
        <w:rPr>
          <w:bCs/>
          <w:b/>
        </w:rPr>
        <w:t xml:space="preserve">Languages:</w:t>
      </w:r>
      <w:r>
        <w:t xml:space="preserve"> </w:t>
      </w:r>
      <w:r>
        <w:t xml:space="preserve">English (Fluent), Urdu (Native)</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Occupational Safety and Health Administration (OSHA) Certification</w:t>
      </w:r>
      <w:r>
        <w:t xml:space="preserve">, [Year] – Islamabad, Pakistan</w:t>
      </w:r>
    </w:p>
    <w:p>
      <w:pPr>
        <w:numPr>
          <w:ilvl w:val="0"/>
          <w:numId w:val="1007"/>
        </w:numPr>
        <w:pStyle w:val="Compact"/>
      </w:pPr>
      <w:r>
        <w:rPr>
          <w:bCs/>
          <w:b/>
        </w:rPr>
        <w:t xml:space="preserve">Advanced Analytical Techniques Workshop</w:t>
      </w:r>
      <w:r>
        <w:t xml:space="preserve">, [Year] – National Centre for Physics (NCP), Islamabad</w:t>
      </w:r>
    </w:p>
    <w:p>
      <w:pPr>
        <w:numPr>
          <w:ilvl w:val="0"/>
          <w:numId w:val="1007"/>
        </w:numPr>
        <w:pStyle w:val="Compact"/>
      </w:pPr>
      <w:r>
        <w:rPr>
          <w:bCs/>
          <w:b/>
        </w:rPr>
        <w:t xml:space="preserve">Environmental Chemistry and Waste Management Training</w:t>
      </w:r>
      <w:r>
        <w:t xml:space="preserve">, [Year] – Ministry of Environment, Pakistan</w:t>
      </w:r>
    </w:p>
    <w:bookmarkEnd w:id="30"/>
    <w:bookmarkStart w:id="33" w:name="projects-research-contributions"/>
    <w:p>
      <w:pPr>
        <w:pStyle w:val="Heading2"/>
      </w:pPr>
      <w:r>
        <w:t xml:space="preserve">Projects &amp; Research Contributions</w:t>
      </w:r>
    </w:p>
    <w:bookmarkStart w:id="31" w:name="X3f9e422769254eed5be0a6fdb8c0443eb2784d4"/>
    <w:p>
      <w:pPr>
        <w:pStyle w:val="Heading3"/>
      </w:pPr>
      <w:r>
        <w:t xml:space="preserve">"Sustainable Water Treatment Solutions for Islamabad"</w:t>
      </w:r>
    </w:p>
    <w:p>
      <w:pPr>
        <w:pStyle w:val="FirstParagraph"/>
      </w:pPr>
      <w:r>
        <w:rPr>
          <w:iCs/>
          <w:i/>
        </w:rPr>
        <w:t xml:space="preserve">Funded by the Pakistan Council of Scientific and Industrial Research (PCSIR), 2021–2023</w:t>
      </w:r>
    </w:p>
    <w:p>
      <w:pPr>
        <w:numPr>
          <w:ilvl w:val="0"/>
          <w:numId w:val="1008"/>
        </w:numPr>
        <w:pStyle w:val="Compact"/>
      </w:pPr>
      <w:r>
        <w:t xml:space="preserve">Developed low-cost filtration systems to address heavy metal contamination in Islamabad's groundwater.</w:t>
      </w:r>
    </w:p>
    <w:p>
      <w:pPr>
        <w:numPr>
          <w:ilvl w:val="0"/>
          <w:numId w:val="1008"/>
        </w:numPr>
        <w:pStyle w:val="Compact"/>
      </w:pPr>
      <w:r>
        <w:t xml:space="preserve">Collaborated with local municipalities to implement pilot projects, resulting in a 40% improvement in water quality.</w:t>
      </w:r>
    </w:p>
    <w:bookmarkEnd w:id="31"/>
    <w:bookmarkStart w:id="32" w:name="Xac6fd1975cb605a102d1d39a7e9848485e5bc76"/>
    <w:p>
      <w:pPr>
        <w:pStyle w:val="Heading3"/>
      </w:pPr>
      <w:r>
        <w:t xml:space="preserve">"Green Chemistry Practices in Islamabad’s Industrial Sector"</w:t>
      </w:r>
    </w:p>
    <w:p>
      <w:pPr>
        <w:pStyle w:val="FirstParagraph"/>
      </w:pPr>
      <w:r>
        <w:rPr>
          <w:iCs/>
          <w:i/>
        </w:rPr>
        <w:t xml:space="preserve">Research Project, 2019–2021</w:t>
      </w:r>
    </w:p>
    <w:p>
      <w:pPr>
        <w:numPr>
          <w:ilvl w:val="0"/>
          <w:numId w:val="1009"/>
        </w:numPr>
        <w:pStyle w:val="Compact"/>
      </w:pPr>
      <w:r>
        <w:t xml:space="preserve">Identified key areas for reducing chemical waste in textile and pharmaceutical industries of Islamabad.</w:t>
      </w:r>
    </w:p>
    <w:p>
      <w:pPr>
        <w:numPr>
          <w:ilvl w:val="0"/>
          <w:numId w:val="1009"/>
        </w:numPr>
        <w:pStyle w:val="Compact"/>
      </w:pPr>
      <w:r>
        <w:t xml:space="preserve">Published findings in the "Journal of Environmental Chemistry" with recommendations for policy changes.</w:t>
      </w:r>
    </w:p>
    <w:bookmarkEnd w:id="32"/>
    <w:bookmarkEnd w:id="33"/>
    <w:bookmarkStart w:id="34" w:name="publications"/>
    <w:p>
      <w:pPr>
        <w:pStyle w:val="Heading2"/>
      </w:pPr>
      <w:r>
        <w:t xml:space="preserve">Publications</w:t>
      </w:r>
    </w:p>
    <w:p>
      <w:pPr>
        <w:numPr>
          <w:ilvl w:val="0"/>
          <w:numId w:val="1010"/>
        </w:numPr>
        <w:pStyle w:val="Compact"/>
      </w:pPr>
      <w:r>
        <w:rPr>
          <w:bCs/>
          <w:b/>
        </w:rPr>
        <w:t xml:space="preserve">"Analysis of Heavy Metals in Islamabad’s Water Sources"</w:t>
      </w:r>
      <w:r>
        <w:t xml:space="preserve">, Journal of Pakistan Chemical Society, 2020.</w:t>
      </w:r>
    </w:p>
    <w:p>
      <w:pPr>
        <w:numPr>
          <w:ilvl w:val="0"/>
          <w:numId w:val="1010"/>
        </w:numPr>
        <w:pStyle w:val="Compact"/>
      </w:pPr>
      <w:r>
        <w:rPr>
          <w:bCs/>
          <w:b/>
        </w:rPr>
        <w:t xml:space="preserve">"Sustainable Synthesis of Biodegradable Polymers"</w:t>
      </w:r>
      <w:r>
        <w:t xml:space="preserve">, International Journal of Chemistry Research, 2018.</w:t>
      </w:r>
    </w:p>
    <w:p>
      <w:pPr>
        <w:numPr>
          <w:ilvl w:val="0"/>
          <w:numId w:val="1010"/>
        </w:numPr>
        <w:pStyle w:val="Compact"/>
      </w:pPr>
      <w:r>
        <w:rPr>
          <w:bCs/>
          <w:b/>
        </w:rPr>
        <w:t xml:space="preserve">"Green Chemistry Applications in Islamabad’s Textile Industry"</w:t>
      </w:r>
      <w:r>
        <w:t xml:space="preserve">, Pakistan Journal of Scientific and Industrial Research, 2021.</w:t>
      </w:r>
    </w:p>
    <w:bookmarkEnd w:id="34"/>
    <w:bookmarkStart w:id="35" w:name="professional-affiliations"/>
    <w:p>
      <w:pPr>
        <w:pStyle w:val="Heading2"/>
      </w:pPr>
      <w:r>
        <w:t xml:space="preserve">Professional Affiliations</w:t>
      </w:r>
    </w:p>
    <w:p>
      <w:pPr>
        <w:numPr>
          <w:ilvl w:val="0"/>
          <w:numId w:val="1011"/>
        </w:numPr>
        <w:pStyle w:val="Compact"/>
      </w:pPr>
      <w:r>
        <w:t xml:space="preserve">Member, Pakistan Chemical Society (PCS)</w:t>
      </w:r>
    </w:p>
    <w:p>
      <w:pPr>
        <w:numPr>
          <w:ilvl w:val="0"/>
          <w:numId w:val="1011"/>
        </w:numPr>
        <w:pStyle w:val="Compact"/>
      </w:pPr>
      <w:r>
        <w:t xml:space="preserve">Member, Islamabad Branch of the Association of Analytical Chemists (AAC)</w:t>
      </w:r>
    </w:p>
    <w:p>
      <w:pPr>
        <w:numPr>
          <w:ilvl w:val="0"/>
          <w:numId w:val="1011"/>
        </w:numPr>
        <w:pStyle w:val="Compact"/>
      </w:pPr>
      <w:r>
        <w:t xml:space="preserve">Volunteer, Science Outreach Program for Schools in Islamabad</w:t>
      </w:r>
    </w:p>
    <w:bookmarkEnd w:id="35"/>
    <w:bookmarkStart w:id="36" w:name="references"/>
    <w:p>
      <w:pPr>
        <w:pStyle w:val="Heading2"/>
      </w:pPr>
      <w:r>
        <w:t xml:space="preserve">References</w:t>
      </w:r>
    </w:p>
    <w:p>
      <w:pPr>
        <w:pStyle w:val="FirstParagraph"/>
      </w:pPr>
      <w:r>
        <w:t xml:space="preserve">Available upon request. Contact: [your.email@example.com]</w:t>
      </w:r>
    </w:p>
    <w:p>
      <w:pPr>
        <w:pStyle w:val="BodyText"/>
      </w:pPr>
      <w:r>
        <w:t xml:space="preserve">This Curriculum Vitae is tailored for a Chemist seeking opportunities in Pakistan Islamabad, emphasizing local relevance, technical expertise, and contributions to the region's scientific and industrial growth.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Pakistan Islamabad</dc:title>
  <dc:creator/>
  <dc:language>en</dc:language>
  <cp:keywords/>
  <dcterms:created xsi:type="dcterms:W3CDTF">2025-12-05T10:08:25Z</dcterms:created>
  <dcterms:modified xsi:type="dcterms:W3CDTF">2025-12-05T10:08:25Z</dcterms:modified>
</cp:coreProperties>
</file>

<file path=docProps/custom.xml><?xml version="1.0" encoding="utf-8"?>
<Properties xmlns="http://schemas.openxmlformats.org/officeDocument/2006/custom-properties" xmlns:vt="http://schemas.openxmlformats.org/officeDocument/2006/docPropsVTypes"/>
</file>