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35" w:name="chemist-saudi-arabia-jeddah"/>
    <w:p>
      <w:pPr>
        <w:pStyle w:val="Heading2"/>
      </w:pPr>
      <w:r>
        <w:t xml:space="preserve">Chemist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motivated and experienced Chemist with over [X years] of expertise in analytical chemistry, research &amp; development, and quality control. Dedicated to advancing scientific innovation while contributing to the growth of Saudi Arabia's chemical industry, particularly in Jeddah. Proven track record in laboratory analysis, process optimization, and collaboration with cross-functional teams. Committed to aligning professional goals with the vision of Saudi Vision 2030 by fostering sustainable practices and cutting-edge research in Jeddah.</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[University Name], [City, Country]</w:t>
      </w:r>
      <w:r>
        <w:br/>
      </w:r>
      <w:r>
        <w:rPr>
          <w:iCs/>
          <w:i/>
        </w:rPr>
        <w:t xml:space="preserve">Graduated: [Month, Year]</w:t>
      </w:r>
    </w:p>
    <w:p>
      <w:pPr>
        <w:numPr>
          <w:ilvl w:val="0"/>
          <w:numId w:val="1001"/>
        </w:numPr>
        <w:pStyle w:val="Compact"/>
      </w:pPr>
      <w:r>
        <w:rPr>
          <w:bCs/>
          <w:b/>
        </w:rPr>
        <w:t xml:space="preserve">Master of Science in Analytical Chemistry</w:t>
      </w:r>
      <w:r>
        <w:t xml:space="preserve">, [University Name], [City, Country]</w:t>
      </w:r>
      <w:r>
        <w:br/>
      </w:r>
      <w:r>
        <w:rPr>
          <w:iCs/>
          <w:i/>
        </w:rPr>
        <w:t xml:space="preserve">Graduated: [Month, Year]</w:t>
      </w:r>
    </w:p>
    <w:p>
      <w:pPr>
        <w:numPr>
          <w:ilvl w:val="0"/>
          <w:numId w:val="1001"/>
        </w:numPr>
        <w:pStyle w:val="Compact"/>
      </w:pPr>
      <w:r>
        <w:rPr>
          <w:bCs/>
          <w:b/>
        </w:rPr>
        <w:t xml:space="preserve">Doctor of Philosophy (PhD) in Organic Chemistry</w:t>
      </w:r>
      <w:r>
        <w:t xml:space="preserve">, [University Name], [City, Country]</w:t>
      </w:r>
      <w:r>
        <w:br/>
      </w:r>
      <w:r>
        <w:rPr>
          <w:iCs/>
          <w:i/>
        </w:rPr>
        <w:t xml:space="preserve">Graduated: [Month, Year]</w:t>
      </w:r>
    </w:p>
    <w:bookmarkEnd w:id="22"/>
    <w:bookmarkStart w:id="26" w:name="work-experience"/>
    <w:p>
      <w:pPr>
        <w:pStyle w:val="Heading3"/>
      </w:pPr>
      <w:r>
        <w:t xml:space="preserve">Work Experience</w:t>
      </w:r>
    </w:p>
    <w:bookmarkStart w:id="23" w:name="X3c2eca96a9f537ecddbfe304cd047353dab2ed1"/>
    <w:p>
      <w:pPr>
        <w:pStyle w:val="Heading4"/>
      </w:pPr>
      <w:r>
        <w:rPr>
          <w:bCs/>
          <w:b/>
        </w:rPr>
        <w:t xml:space="preserve">Senior Chemist</w:t>
      </w:r>
      <w:r>
        <w:t xml:space="preserve">, Jeddah Research Institute for Advanced Materials (JRIAM), Saudi Arabia</w:t>
      </w:r>
      <w:r>
        <w:br/>
      </w:r>
      <w:r>
        <w:rPr>
          <w:iCs/>
          <w:i/>
        </w:rPr>
        <w:t xml:space="preserve">[Month, Year] – Present</w:t>
      </w:r>
    </w:p>
    <w:p>
      <w:pPr>
        <w:numPr>
          <w:ilvl w:val="0"/>
          <w:numId w:val="1002"/>
        </w:numPr>
        <w:pStyle w:val="Compact"/>
      </w:pPr>
      <w:r>
        <w:t xml:space="preserve">Lead research projects focused on developing eco-friendly catalysts for renewable energy applications, aligning with Saudi Arabia's commitment to sustainability.</w:t>
      </w:r>
    </w:p>
    <w:p>
      <w:pPr>
        <w:numPr>
          <w:ilvl w:val="0"/>
          <w:numId w:val="1002"/>
        </w:numPr>
        <w:pStyle w:val="Compact"/>
      </w:pPr>
      <w:r>
        <w:t xml:space="preserve">Collaborated with Jeddah-based industries to optimize chemical processes, reducing waste by 20% and improving production efficiency.</w:t>
      </w:r>
    </w:p>
    <w:p>
      <w:pPr>
        <w:numPr>
          <w:ilvl w:val="0"/>
          <w:numId w:val="1002"/>
        </w:numPr>
        <w:pStyle w:val="Compact"/>
      </w:pPr>
      <w:r>
        <w:t xml:space="preserve">Supervised a team of 5 junior chemists in conducting advanced analytical tests using GC-MS, HPLC, and NMR spectrometry.</w:t>
      </w:r>
    </w:p>
    <w:p>
      <w:pPr>
        <w:numPr>
          <w:ilvl w:val="0"/>
          <w:numId w:val="1002"/>
        </w:numPr>
        <w:pStyle w:val="Compact"/>
      </w:pPr>
      <w:r>
        <w:t xml:space="preserve">Published 3 peer-reviewed articles in international journals on topics such as polymer synthesis and environmental chemistry.</w:t>
      </w:r>
    </w:p>
    <w:bookmarkEnd w:id="23"/>
    <w:bookmarkStart w:id="24" w:name="X3d06c5c28200703bedf40e9bc02e803651a5f3c"/>
    <w:p>
      <w:pPr>
        <w:pStyle w:val="Heading4"/>
      </w:pPr>
      <w:r>
        <w:rPr>
          <w:bCs/>
          <w:b/>
        </w:rPr>
        <w:t xml:space="preserve">Chemist</w:t>
      </w:r>
      <w:r>
        <w:t xml:space="preserve">, Saudi Arabian Petrochemical Company (SABIC), Jeddah</w:t>
      </w:r>
      <w:r>
        <w:br/>
      </w:r>
      <w:r>
        <w:rPr>
          <w:iCs/>
          <w:i/>
        </w:rPr>
        <w:t xml:space="preserve">[Month, Year] – [Month, Year]</w:t>
      </w:r>
    </w:p>
    <w:p>
      <w:pPr>
        <w:numPr>
          <w:ilvl w:val="0"/>
          <w:numId w:val="1003"/>
        </w:numPr>
        <w:pStyle w:val="Compact"/>
      </w:pPr>
      <w:r>
        <w:t xml:space="preserve">Managed quality control protocols for petrochemical products, ensuring compliance with international safety standards.</w:t>
      </w:r>
    </w:p>
    <w:p>
      <w:pPr>
        <w:numPr>
          <w:ilvl w:val="0"/>
          <w:numId w:val="1003"/>
        </w:numPr>
        <w:pStyle w:val="Compact"/>
      </w:pPr>
      <w:r>
        <w:t xml:space="preserve">Conducted routine and specialized analyses to monitor product purity and stability in Jeddah's manufacturing units.</w:t>
      </w:r>
    </w:p>
    <w:p>
      <w:pPr>
        <w:numPr>
          <w:ilvl w:val="0"/>
          <w:numId w:val="1003"/>
        </w:numPr>
        <w:pStyle w:val="Compact"/>
      </w:pPr>
      <w:r>
        <w:t xml:space="preserve">Developed new testing methodologies that reduced analysis time by 15%, enhancing operational throughput.</w:t>
      </w:r>
    </w:p>
    <w:p>
      <w:pPr>
        <w:numPr>
          <w:ilvl w:val="0"/>
          <w:numId w:val="1003"/>
        </w:numPr>
        <w:pStyle w:val="Compact"/>
      </w:pPr>
      <w:r>
        <w:t xml:space="preserve">Provided technical support to clients in Jeddah, addressing chemical-related queries and troubleshooting issues.</w:t>
      </w:r>
    </w:p>
    <w:bookmarkEnd w:id="24"/>
    <w:bookmarkStart w:id="25" w:name="X232dea460412b2894aa06739bb06290211b3dc8"/>
    <w:p>
      <w:pPr>
        <w:pStyle w:val="Heading4"/>
      </w:pPr>
      <w:r>
        <w:rPr>
          <w:bCs/>
          <w:b/>
        </w:rPr>
        <w:t xml:space="preserve">Laboratory Assistant</w:t>
      </w:r>
      <w:r>
        <w:t xml:space="preserve">, King Abdulaziz University, Jeddah</w:t>
      </w:r>
      <w:r>
        <w:br/>
      </w:r>
      <w:r>
        <w:rPr>
          <w:iCs/>
          <w:i/>
        </w:rPr>
        <w:t xml:space="preserve">[Month, Year] – [Month, Year]</w:t>
      </w:r>
    </w:p>
    <w:p>
      <w:pPr>
        <w:numPr>
          <w:ilvl w:val="0"/>
          <w:numId w:val="1004"/>
        </w:numPr>
        <w:pStyle w:val="Compact"/>
      </w:pPr>
      <w:r>
        <w:t xml:space="preserve">Assisted in teaching and research activities for undergraduate and postgraduate chemistry courses.</w:t>
      </w:r>
    </w:p>
    <w:p>
      <w:pPr>
        <w:numPr>
          <w:ilvl w:val="0"/>
          <w:numId w:val="1004"/>
        </w:numPr>
        <w:pStyle w:val="Compact"/>
      </w:pPr>
      <w:r>
        <w:t xml:space="preserve">Maintained laboratory equipment and ensured adherence to safety protocols in Jeddah's academic facilities.</w:t>
      </w:r>
    </w:p>
    <w:p>
      <w:pPr>
        <w:numPr>
          <w:ilvl w:val="0"/>
          <w:numId w:val="1004"/>
        </w:numPr>
        <w:pStyle w:val="Compact"/>
      </w:pPr>
      <w:r>
        <w:t xml:space="preserve">Contributed to a project on "Green Chemistry Solutions for Coastal Industrial Zones" funded by the Saudi Ministry of Environment.</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GC-MS, HPLC, NMR, FTIR spectroscopy; chemical data analysis using ChemDraw and OriginPro.</w:t>
      </w:r>
    </w:p>
    <w:p>
      <w:pPr>
        <w:numPr>
          <w:ilvl w:val="0"/>
          <w:numId w:val="1005"/>
        </w:numPr>
        <w:pStyle w:val="Compact"/>
      </w:pPr>
      <w:r>
        <w:rPr>
          <w:bCs/>
          <w:b/>
        </w:rPr>
        <w:t xml:space="preserve">Laboratory Management:</w:t>
      </w:r>
      <w:r>
        <w:t xml:space="preserve"> </w:t>
      </w:r>
      <w:r>
        <w:t xml:space="preserve">Expertise in ISO 17025 standards, calibration of instruments, and safety compliance (OSHA/NEBOSH).</w:t>
      </w:r>
    </w:p>
    <w:p>
      <w:pPr>
        <w:numPr>
          <w:ilvl w:val="0"/>
          <w:numId w:val="1005"/>
        </w:numPr>
        <w:pStyle w:val="Compact"/>
      </w:pPr>
      <w:r>
        <w:rPr>
          <w:bCs/>
          <w:b/>
        </w:rPr>
        <w:t xml:space="preserve">Software:</w:t>
      </w:r>
      <w:r>
        <w:t xml:space="preserve"> </w:t>
      </w:r>
      <w:r>
        <w:t xml:space="preserve">Microsoft Excel (advanced data analysis), LabVIEW, and SAP for chemical inventory management.</w:t>
      </w:r>
    </w:p>
    <w:p>
      <w:pPr>
        <w:numPr>
          <w:ilvl w:val="0"/>
          <w:numId w:val="1005"/>
        </w:numPr>
        <w:pStyle w:val="Compact"/>
      </w:pPr>
      <w:r>
        <w:rPr>
          <w:bCs/>
          <w:b/>
        </w:rPr>
        <w:t xml:space="preserve">Languages:</w:t>
      </w:r>
      <w:r>
        <w:t xml:space="preserve"> </w:t>
      </w:r>
      <w:r>
        <w:t xml:space="preserve">English (fluent), Arabic (proficient), with experience in translating technical documents for Jeddah-based clients.</w:t>
      </w:r>
    </w:p>
    <w:bookmarkEnd w:id="27"/>
    <w:bookmarkStart w:id="28" w:name="certifications"/>
    <w:p>
      <w:pPr>
        <w:pStyle w:val="Heading3"/>
      </w:pPr>
      <w:r>
        <w:t xml:space="preserve">Certifications</w:t>
      </w:r>
    </w:p>
    <w:p>
      <w:pPr>
        <w:numPr>
          <w:ilvl w:val="0"/>
          <w:numId w:val="1006"/>
        </w:numPr>
        <w:pStyle w:val="Compact"/>
      </w:pPr>
      <w:r>
        <w:t xml:space="preserve">Certified Chemical Safety Officer (CCSO), [Institution], [Year]</w:t>
      </w:r>
    </w:p>
    <w:p>
      <w:pPr>
        <w:numPr>
          <w:ilvl w:val="0"/>
          <w:numId w:val="1006"/>
        </w:numPr>
        <w:pStyle w:val="Compact"/>
      </w:pPr>
      <w:r>
        <w:t xml:space="preserve">Advanced Training in Environmental Chemistry, Saudi Ministry of Environment, [Year]</w:t>
      </w:r>
    </w:p>
    <w:p>
      <w:pPr>
        <w:numPr>
          <w:ilvl w:val="0"/>
          <w:numId w:val="1006"/>
        </w:numPr>
        <w:pStyle w:val="Compact"/>
      </w:pPr>
      <w:r>
        <w:t xml:space="preserve">Ongoing Professional Development in Green Chemistry Practices, Jeddah University, [Year]</w:t>
      </w:r>
    </w:p>
    <w:bookmarkEnd w:id="28"/>
    <w:bookmarkStart w:id="29" w:name="professional-affiliations"/>
    <w:p>
      <w:pPr>
        <w:pStyle w:val="Heading3"/>
      </w:pPr>
      <w:r>
        <w:t xml:space="preserve">Professional Affiliations</w:t>
      </w:r>
    </w:p>
    <w:p>
      <w:pPr>
        <w:numPr>
          <w:ilvl w:val="0"/>
          <w:numId w:val="1007"/>
        </w:numPr>
        <w:pStyle w:val="Compact"/>
      </w:pPr>
      <w:r>
        <w:t xml:space="preserve">Member, Saudi Chemical Society (SCS), Jeddah Chapter</w:t>
      </w:r>
    </w:p>
    <w:p>
      <w:pPr>
        <w:numPr>
          <w:ilvl w:val="0"/>
          <w:numId w:val="1007"/>
        </w:numPr>
        <w:pStyle w:val="Compact"/>
      </w:pPr>
      <w:r>
        <w:t xml:space="preserve">Member, American Chemical Society (ACS)</w:t>
      </w:r>
    </w:p>
    <w:p>
      <w:pPr>
        <w:numPr>
          <w:ilvl w:val="0"/>
          <w:numId w:val="1007"/>
        </w:numPr>
        <w:pStyle w:val="Compact"/>
      </w:pPr>
      <w:r>
        <w:t xml:space="preserve">Volunteer Researcher, Jeddah Science and Innovation Hub</w:t>
      </w:r>
    </w:p>
    <w:bookmarkEnd w:id="29"/>
    <w:bookmarkStart w:id="32" w:name="projects-research"/>
    <w:p>
      <w:pPr>
        <w:pStyle w:val="Heading3"/>
      </w:pPr>
      <w:r>
        <w:t xml:space="preserve">Projects &amp; Research</w:t>
      </w:r>
    </w:p>
    <w:bookmarkStart w:id="30" w:name="Xf81369d1b75168d2fb4753b9b6d227f8a61f298"/>
    <w:p>
      <w:pPr>
        <w:pStyle w:val="Heading4"/>
      </w:pPr>
      <w:r>
        <w:rPr>
          <w:bCs/>
          <w:b/>
        </w:rPr>
        <w:t xml:space="preserve">Project Title:</w:t>
      </w:r>
      <w:r>
        <w:t xml:space="preserve"> </w:t>
      </w:r>
      <w:r>
        <w:t xml:space="preserve">"Sustainable Catalysts for Oil Refining in Saudi Arabia"</w:t>
      </w:r>
      <w:r>
        <w:br/>
      </w:r>
      <w:r>
        <w:rPr>
          <w:iCs/>
          <w:i/>
        </w:rPr>
        <w:t xml:space="preserve">Funding Source: King Abdulaziz City for Science and Technology (KACST), [Year]</w:t>
      </w:r>
    </w:p>
    <w:p>
      <w:pPr>
        <w:pStyle w:val="FirstParagraph"/>
      </w:pPr>
      <w:r>
        <w:t xml:space="preserve">Lead researcher in developing biodegradable catalysts to replace conventional materials, reducing environmental impact while maintaining efficiency in Jeddah's refining industry.</w:t>
      </w:r>
    </w:p>
    <w:bookmarkEnd w:id="30"/>
    <w:bookmarkStart w:id="31" w:name="X1b75a9ba9b81532cd83d837263c5ff8325ac4cd"/>
    <w:p>
      <w:pPr>
        <w:pStyle w:val="Heading4"/>
      </w:pPr>
      <w:r>
        <w:rPr>
          <w:bCs/>
          <w:b/>
        </w:rPr>
        <w:t xml:space="preserve">Project Title:</w:t>
      </w:r>
      <w:r>
        <w:t xml:space="preserve"> </w:t>
      </w:r>
      <w:r>
        <w:t xml:space="preserve">"Water Quality Analysis in Coastal Regions of Jeddah"</w:t>
      </w:r>
      <w:r>
        <w:br/>
      </w:r>
      <w:r>
        <w:rPr>
          <w:iCs/>
          <w:i/>
        </w:rPr>
        <w:t xml:space="preserve">Funding Source: Saudi Arabian Environmental Protection Agency, [Year]</w:t>
      </w:r>
    </w:p>
    <w:p>
      <w:pPr>
        <w:pStyle w:val="FirstParagraph"/>
      </w:pPr>
      <w:r>
        <w:t xml:space="preserve">Conducted comprehensive analysis of seawater and groundwater samples to assess contamination levels, supporting Jeddah's efforts to ensure clean water supply.</w:t>
      </w:r>
    </w:p>
    <w:bookmarkEnd w:id="31"/>
    <w:bookmarkEnd w:id="32"/>
    <w:bookmarkStart w:id="33" w:name="publications"/>
    <w:p>
      <w:pPr>
        <w:pStyle w:val="Heading3"/>
      </w:pPr>
      <w:r>
        <w:t xml:space="preserve">Publications</w:t>
      </w:r>
    </w:p>
    <w:p>
      <w:pPr>
        <w:numPr>
          <w:ilvl w:val="0"/>
          <w:numId w:val="1008"/>
        </w:numPr>
        <w:pStyle w:val="Compact"/>
      </w:pPr>
      <w:r>
        <w:t xml:space="preserve">[Title of Paper], "Journal of Analytical Chemistry," [Volume, Issue], [Year].</w:t>
      </w:r>
    </w:p>
    <w:p>
      <w:pPr>
        <w:numPr>
          <w:ilvl w:val="0"/>
          <w:numId w:val="1008"/>
        </w:numPr>
        <w:pStyle w:val="Compact"/>
      </w:pPr>
      <w:r>
        <w:t xml:space="preserve">[Title of Paper], "Environmental Science and Technology," [Volume, Issue], [Year].</w:t>
      </w:r>
    </w:p>
    <w:bookmarkEnd w:id="33"/>
    <w:bookmarkStart w:id="34" w:name="references"/>
    <w:p>
      <w:pPr>
        <w:pStyle w:val="Heading3"/>
      </w:pPr>
      <w:r>
        <w:t xml:space="preserve">References</w:t>
      </w:r>
    </w:p>
    <w:p>
      <w:pPr>
        <w:pStyle w:val="FirstParagraph"/>
      </w:pPr>
      <w:r>
        <w:t xml:space="preserve">Available upon request. References include supervisors from JRIAM, SABIC, and King Abdulaziz University in Jeddah.</w:t>
      </w:r>
    </w:p>
    <w:bookmarkEnd w:id="34"/>
    <w:p>
      <w:pPr>
        <w:pStyle w:val="BodyText"/>
      </w:pPr>
      <w:r>
        <w:t xml:space="preserve">This Curriculum Vitae is tailored for a Chemist seeking opportunities in Saudi Arabia Jeddah, emphasizing local industry relevance and alignment with national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Saudi Arabia Jeddah</dc:title>
  <dc:creator/>
  <dc:language>en</dc:language>
  <cp:keywords/>
  <dcterms:created xsi:type="dcterms:W3CDTF">2025-12-10T16:35:16Z</dcterms:created>
  <dcterms:modified xsi:type="dcterms:W3CDTF">2025-12-10T16:35:16Z</dcterms:modified>
</cp:coreProperties>
</file>

<file path=docProps/custom.xml><?xml version="1.0" encoding="utf-8"?>
<Properties xmlns="http://schemas.openxmlformats.org/officeDocument/2006/custom-properties" xmlns:vt="http://schemas.openxmlformats.org/officeDocument/2006/docPropsVTypes"/>
</file>