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curriculum-vitae"/>
    <w:p>
      <w:pPr>
        <w:pStyle w:val="Heading1"/>
      </w:pPr>
      <w:r>
        <w:t xml:space="preserve">Curriculum Vitae</w:t>
      </w:r>
    </w:p>
    <w:bookmarkStart w:id="20" w:name="chemist-in-south-africa-cape-town"/>
    <w:p>
      <w:pPr>
        <w:pStyle w:val="Heading2"/>
      </w:pPr>
      <w:r>
        <w:t xml:space="preserve">Chemist in South Africa Cape Town</w:t>
      </w:r>
    </w:p>
    <w:p>
      <w:pPr>
        <w:pStyle w:val="FirstParagraph"/>
      </w:pPr>
      <w:r>
        <w:rPr>
          <w:bCs/>
          <w:b/>
        </w:rPr>
        <w:t xml:space="preserve">Name:</w:t>
      </w:r>
      <w:r>
        <w:t xml:space="preserve"> </w:t>
      </w:r>
      <w:r>
        <w:t xml:space="preserve">John M. Smith</w:t>
      </w:r>
    </w:p>
    <w:p>
      <w:pPr>
        <w:pStyle w:val="BodyText"/>
      </w:pPr>
      <w:r>
        <w:rPr>
          <w:bCs/>
          <w:b/>
        </w:rPr>
        <w:t xml:space="preserve">Address:</w:t>
      </w:r>
      <w:r>
        <w:t xml:space="preserve"> </w:t>
      </w:r>
      <w:r>
        <w:t xml:space="preserve">123 Main Street, Cape Town, South Africa</w:t>
      </w:r>
    </w:p>
    <w:p>
      <w:pPr>
        <w:pStyle w:val="BodyText"/>
      </w:pPr>
      <w:r>
        <w:rPr>
          <w:bCs/>
          <w:b/>
        </w:rPr>
        <w:t xml:space="preserve">Email:</w:t>
      </w:r>
      <w:r>
        <w:t xml:space="preserve"> </w:t>
      </w:r>
      <w:r>
        <w:t xml:space="preserve">john.smith@chemist.co.za |</w:t>
      </w:r>
      <w:r>
        <w:t xml:space="preserve"> </w:t>
      </w:r>
      <w:r>
        <w:rPr>
          <w:bCs/>
          <w:b/>
        </w:rPr>
        <w:t xml:space="preserve">Phone:</w:t>
      </w:r>
      <w:r>
        <w:t xml:space="preserve"> </w:t>
      </w:r>
      <w:r>
        <w:t xml:space="preserve">+27 83 123 4567</w:t>
      </w:r>
    </w:p>
    <w:p>
      <w:pPr>
        <w:pStyle w:val="BodyText"/>
      </w:pPr>
      <w:r>
        <w:rPr>
          <w:bCs/>
          <w:b/>
        </w:rPr>
        <w:t xml:space="preserve">LinkedIn:</w:t>
      </w:r>
      <w:r>
        <w:t xml:space="preserve"> </w:t>
      </w:r>
      <w:r>
        <w:t xml:space="preserve">linkedin.com/in/johnsmithchemist</w:t>
      </w:r>
    </w:p>
    <w:bookmarkEnd w:id="20"/>
    <w:bookmarkStart w:id="21" w:name="professional-summary"/>
    <w:p>
      <w:pPr>
        <w:pStyle w:val="Heading2"/>
      </w:pPr>
      <w:r>
        <w:t xml:space="preserve">Professional Summary</w:t>
      </w:r>
    </w:p>
    <w:p>
      <w:pPr>
        <w:pStyle w:val="FirstParagraph"/>
      </w:pPr>
      <w:r>
        <w:t xml:space="preserve">A dedicated and experienced Chemist with over 10 years of expertise in analytical chemistry, environmental research, and pharmaceutical development. Specializing in South Africa's unique chemical industry landscape, I have contributed to projects addressing regional challenges such as water quality testing, sustainable resource management, and compliance with South African regulatory frameworks. My work in Cape Town has focused on advancing scientific innovation while aligning with the needs of local industries and communities.</w:t>
      </w:r>
    </w:p>
    <w:bookmarkEnd w:id="21"/>
    <w:bookmarkStart w:id="25" w:name="professional-experience"/>
    <w:p>
      <w:pPr>
        <w:pStyle w:val="Heading2"/>
      </w:pPr>
      <w:r>
        <w:t xml:space="preserve">Professional Experience</w:t>
      </w:r>
    </w:p>
    <w:bookmarkStart w:id="22" w:name="senior-research-chemist"/>
    <w:p>
      <w:pPr>
        <w:pStyle w:val="Heading3"/>
      </w:pPr>
      <w:r>
        <w:rPr>
          <w:bCs/>
          <w:b/>
        </w:rPr>
        <w:t xml:space="preserve">Senior Research Chemist</w:t>
      </w:r>
    </w:p>
    <w:p>
      <w:pPr>
        <w:pStyle w:val="FirstParagraph"/>
      </w:pPr>
      <w:r>
        <w:rPr>
          <w:iCs/>
          <w:i/>
        </w:rPr>
        <w:t xml:space="preserve">Environmental Chemistry Institute, Cape Town, South Africa | Jan 2018 – Present</w:t>
      </w:r>
    </w:p>
    <w:p>
      <w:pPr>
        <w:numPr>
          <w:ilvl w:val="0"/>
          <w:numId w:val="1001"/>
        </w:numPr>
        <w:pStyle w:val="Compact"/>
      </w:pPr>
      <w:r>
        <w:t xml:space="preserve">Conducted comprehensive analyses of water and soil samples to assess contamination levels in the Western Cape region.</w:t>
      </w:r>
    </w:p>
    <w:p>
      <w:pPr>
        <w:numPr>
          <w:ilvl w:val="0"/>
          <w:numId w:val="1001"/>
        </w:numPr>
        <w:pStyle w:val="Compact"/>
      </w:pPr>
      <w:r>
        <w:t xml:space="preserve">Developed protocols for detecting heavy metals and organic pollutants in accordance with South African National Standards (SANS).</w:t>
      </w:r>
    </w:p>
    <w:p>
      <w:pPr>
        <w:numPr>
          <w:ilvl w:val="0"/>
          <w:numId w:val="1001"/>
        </w:numPr>
        <w:pStyle w:val="Compact"/>
      </w:pPr>
      <w:r>
        <w:t xml:space="preserve">Collaborated with local municipalities to improve wastewater treatment processes, enhancing public health outcomes in Cape Town.</w:t>
      </w:r>
    </w:p>
    <w:p>
      <w:pPr>
        <w:numPr>
          <w:ilvl w:val="0"/>
          <w:numId w:val="1001"/>
        </w:numPr>
        <w:pStyle w:val="Compact"/>
      </w:pPr>
      <w:r>
        <w:t xml:space="preserve">Published research on the impact of industrial runoff on coastal ecosystems, contributing to policy discussions in South Africa.</w:t>
      </w:r>
    </w:p>
    <w:bookmarkEnd w:id="22"/>
    <w:bookmarkStart w:id="23" w:name="chemist"/>
    <w:p>
      <w:pPr>
        <w:pStyle w:val="Heading3"/>
      </w:pPr>
      <w:r>
        <w:rPr>
          <w:bCs/>
          <w:b/>
        </w:rPr>
        <w:t xml:space="preserve">Chemist</w:t>
      </w:r>
    </w:p>
    <w:p>
      <w:pPr>
        <w:pStyle w:val="FirstParagraph"/>
      </w:pPr>
      <w:r>
        <w:rPr>
          <w:iCs/>
          <w:i/>
        </w:rPr>
        <w:t xml:space="preserve">Aspen Pharmacare (Cape Town Branch), South Africa | Mar 2014 – Dec 2017</w:t>
      </w:r>
    </w:p>
    <w:p>
      <w:pPr>
        <w:numPr>
          <w:ilvl w:val="0"/>
          <w:numId w:val="1002"/>
        </w:numPr>
        <w:pStyle w:val="Compact"/>
      </w:pPr>
      <w:r>
        <w:t xml:space="preserve">Supported the development of generic pharmaceutical products, ensuring compliance with South African Medicines Control Council (SAMC) guidelines.</w:t>
      </w:r>
    </w:p>
    <w:p>
      <w:pPr>
        <w:numPr>
          <w:ilvl w:val="0"/>
          <w:numId w:val="1002"/>
        </w:numPr>
        <w:pStyle w:val="Compact"/>
      </w:pPr>
      <w:r>
        <w:t xml:space="preserve">Optimized analytical methods for drug stability testing, reducing costs and improving efficiency in production cycles.</w:t>
      </w:r>
    </w:p>
    <w:p>
      <w:pPr>
        <w:numPr>
          <w:ilvl w:val="0"/>
          <w:numId w:val="1002"/>
        </w:numPr>
        <w:pStyle w:val="Compact"/>
      </w:pPr>
      <w:r>
        <w:t xml:space="preserve">Provided technical training to junior chemists on modern chromatography techniques used in the South African pharmaceutical sector.</w:t>
      </w:r>
    </w:p>
    <w:p>
      <w:pPr>
        <w:numPr>
          <w:ilvl w:val="0"/>
          <w:numId w:val="1002"/>
        </w:numPr>
        <w:pStyle w:val="Compact"/>
      </w:pPr>
      <w:r>
        <w:t xml:space="preserve">Participated in cross-functional teams to address supply chain challenges, particularly during periods of high demand for antiretroviral medications.</w:t>
      </w:r>
    </w:p>
    <w:bookmarkEnd w:id="23"/>
    <w:bookmarkStart w:id="24" w:name="research-assistant"/>
    <w:p>
      <w:pPr>
        <w:pStyle w:val="Heading3"/>
      </w:pPr>
      <w:r>
        <w:rPr>
          <w:bCs/>
          <w:b/>
        </w:rPr>
        <w:t xml:space="preserve">Research Assistant</w:t>
      </w:r>
    </w:p>
    <w:p>
      <w:pPr>
        <w:pStyle w:val="FirstParagraph"/>
      </w:pPr>
      <w:r>
        <w:rPr>
          <w:iCs/>
          <w:i/>
        </w:rPr>
        <w:t xml:space="preserve">Stellenbosch University, Department of Chemistry, Cape Town | Feb 2010 – Feb 2014</w:t>
      </w:r>
    </w:p>
    <w:p>
      <w:pPr>
        <w:numPr>
          <w:ilvl w:val="0"/>
          <w:numId w:val="1003"/>
        </w:numPr>
        <w:pStyle w:val="Compact"/>
      </w:pPr>
      <w:r>
        <w:t xml:space="preserve">Conducted research on catalytic processes for renewable energy applications, published in peer-reviewed journals.</w:t>
      </w:r>
    </w:p>
    <w:p>
      <w:pPr>
        <w:numPr>
          <w:ilvl w:val="0"/>
          <w:numId w:val="1003"/>
        </w:numPr>
        <w:pStyle w:val="Compact"/>
      </w:pPr>
      <w:r>
        <w:t xml:space="preserve">Assisted in the development of a new method for synthesizing bio-based polymers, aligned with South Africa’s green chemistry initiatives.</w:t>
      </w:r>
    </w:p>
    <w:p>
      <w:pPr>
        <w:numPr>
          <w:ilvl w:val="0"/>
          <w:numId w:val="1003"/>
        </w:numPr>
        <w:pStyle w:val="Compact"/>
      </w:pPr>
      <w:r>
        <w:t xml:space="preserve">Presented findings at the South African Chemical Society Annual Conference, fostering collaborations with local scientists.</w:t>
      </w:r>
    </w:p>
    <w:p>
      <w:pPr>
        <w:numPr>
          <w:ilvl w:val="0"/>
          <w:numId w:val="1003"/>
        </w:numPr>
        <w:pStyle w:val="Compact"/>
      </w:pPr>
      <w:r>
        <w:t xml:space="preserve">Mentored undergraduate students in laboratory techniques, emphasizing safety and precision in chemical experimentation.</w:t>
      </w:r>
    </w:p>
    <w:bookmarkEnd w:id="24"/>
    <w:bookmarkEnd w:id="25"/>
    <w:bookmarkStart w:id="28" w:name="education"/>
    <w:p>
      <w:pPr>
        <w:pStyle w:val="Heading2"/>
      </w:pPr>
      <w:r>
        <w:t xml:space="preserve">Education</w:t>
      </w:r>
    </w:p>
    <w:bookmarkStart w:id="26" w:name="bsc-hons-chemistry"/>
    <w:p>
      <w:pPr>
        <w:pStyle w:val="Heading3"/>
      </w:pPr>
      <w:r>
        <w:rPr>
          <w:bCs/>
          <w:b/>
        </w:rPr>
        <w:t xml:space="preserve">BSc (Hons) Chemistry</w:t>
      </w:r>
    </w:p>
    <w:p>
      <w:pPr>
        <w:pStyle w:val="FirstParagraph"/>
      </w:pPr>
      <w:r>
        <w:rPr>
          <w:iCs/>
          <w:i/>
        </w:rPr>
        <w:t xml:space="preserve">University of Cape Town, South Africa | Graduated 2010</w:t>
      </w:r>
    </w:p>
    <w:p>
      <w:pPr>
        <w:numPr>
          <w:ilvl w:val="0"/>
          <w:numId w:val="1004"/>
        </w:numPr>
        <w:pStyle w:val="Compact"/>
      </w:pPr>
      <w:r>
        <w:t xml:space="preserve">Specialized in organic chemistry and analytical techniques, with a focus on applications in South African industries.</w:t>
      </w:r>
    </w:p>
    <w:p>
      <w:pPr>
        <w:numPr>
          <w:ilvl w:val="0"/>
          <w:numId w:val="1004"/>
        </w:numPr>
        <w:pStyle w:val="Compact"/>
      </w:pPr>
      <w:r>
        <w:t xml:space="preserve">Awarded the Dean’s List for academic excellence during the final year of study.</w:t>
      </w:r>
    </w:p>
    <w:bookmarkEnd w:id="26"/>
    <w:bookmarkStart w:id="27" w:name="msc-chemistry"/>
    <w:p>
      <w:pPr>
        <w:pStyle w:val="Heading3"/>
      </w:pPr>
      <w:r>
        <w:rPr>
          <w:bCs/>
          <w:b/>
        </w:rPr>
        <w:t xml:space="preserve">MSc Chemistry</w:t>
      </w:r>
    </w:p>
    <w:p>
      <w:pPr>
        <w:pStyle w:val="FirstParagraph"/>
      </w:pPr>
      <w:r>
        <w:rPr>
          <w:iCs/>
          <w:i/>
        </w:rPr>
        <w:t xml:space="preserve">Stellenbosch University, South Africa | Graduated 2012</w:t>
      </w:r>
    </w:p>
    <w:p>
      <w:pPr>
        <w:numPr>
          <w:ilvl w:val="0"/>
          <w:numId w:val="1005"/>
        </w:numPr>
        <w:pStyle w:val="Compact"/>
      </w:pPr>
      <w:r>
        <w:t xml:space="preserve">Thesis title: "Catalytic Conversion of Biomass into Value-Added Chemicals for Sustainable Development in South Africa."</w:t>
      </w:r>
    </w:p>
    <w:p>
      <w:pPr>
        <w:numPr>
          <w:ilvl w:val="0"/>
          <w:numId w:val="1005"/>
        </w:numPr>
        <w:pStyle w:val="Compact"/>
      </w:pPr>
      <w:r>
        <w:t xml:space="preserve">Received the National Research Foundation (NRF) Bursary for postgraduate studies.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Gas Chromatography (GC), High-Performance Liquid Chromatography (HPLC), Mass Spectrometry, Environmental Monitoring, Analytical Method Development.</w:t>
      </w:r>
    </w:p>
    <w:p>
      <w:pPr>
        <w:numPr>
          <w:ilvl w:val="0"/>
          <w:numId w:val="1006"/>
        </w:numPr>
        <w:pStyle w:val="Compact"/>
      </w:pPr>
      <w:r>
        <w:rPr>
          <w:bCs/>
          <w:b/>
        </w:rPr>
        <w:t xml:space="preserve">Regulatory Knowledge:</w:t>
      </w:r>
      <w:r>
        <w:t xml:space="preserve"> </w:t>
      </w:r>
      <w:r>
        <w:t xml:space="preserve">South African National Standards (SANS), Medicines and Related Substances Act, Environmental Protection Agency Guidelines.</w:t>
      </w:r>
    </w:p>
    <w:p>
      <w:pPr>
        <w:numPr>
          <w:ilvl w:val="0"/>
          <w:numId w:val="1006"/>
        </w:numPr>
        <w:pStyle w:val="Compact"/>
      </w:pPr>
      <w:r>
        <w:rPr>
          <w:bCs/>
          <w:b/>
        </w:rPr>
        <w:t xml:space="preserve">Soft Skills:</w:t>
      </w:r>
      <w:r>
        <w:t xml:space="preserve"> </w:t>
      </w:r>
      <w:r>
        <w:t xml:space="preserve">Team Leadership, Project Management, Cross-Cultural Collaboration (working with diverse teams in Cape Town).</w:t>
      </w:r>
    </w:p>
    <w:p>
      <w:pPr>
        <w:numPr>
          <w:ilvl w:val="0"/>
          <w:numId w:val="1006"/>
        </w:numPr>
        <w:pStyle w:val="Compact"/>
      </w:pPr>
      <w:r>
        <w:rPr>
          <w:bCs/>
          <w:b/>
        </w:rPr>
        <w:t xml:space="preserve">Languages:</w:t>
      </w:r>
      <w:r>
        <w:t xml:space="preserve"> </w:t>
      </w:r>
      <w:r>
        <w:t xml:space="preserve">English (Fluent), Afrikaans (Basic).</w:t>
      </w:r>
    </w:p>
    <w:bookmarkEnd w:id="29"/>
    <w:bookmarkStart w:id="30" w:name="certifications"/>
    <w:p>
      <w:pPr>
        <w:pStyle w:val="Heading2"/>
      </w:pPr>
      <w:r>
        <w:t xml:space="preserve">Certifications</w:t>
      </w:r>
    </w:p>
    <w:p>
      <w:pPr>
        <w:numPr>
          <w:ilvl w:val="0"/>
          <w:numId w:val="1007"/>
        </w:numPr>
        <w:pStyle w:val="Compact"/>
      </w:pPr>
      <w:r>
        <w:t xml:space="preserve">Certified Chemical Safety Officer, South African Chemical Industry Association (2019)</w:t>
      </w:r>
    </w:p>
    <w:p>
      <w:pPr>
        <w:numPr>
          <w:ilvl w:val="0"/>
          <w:numId w:val="1007"/>
        </w:numPr>
        <w:pStyle w:val="Compact"/>
      </w:pPr>
      <w:r>
        <w:t xml:space="preserve">Advanced Training in Environmental Risk Assessment, Cape Town Environmental Institute (2017)</w:t>
      </w:r>
    </w:p>
    <w:p>
      <w:pPr>
        <w:numPr>
          <w:ilvl w:val="0"/>
          <w:numId w:val="1007"/>
        </w:numPr>
        <w:pStyle w:val="Compact"/>
      </w:pPr>
      <w:r>
        <w:t xml:space="preserve">ISO 17025 Laboratory Management Certification, South African Bureau of Standards (2016)</w:t>
      </w:r>
    </w:p>
    <w:bookmarkEnd w:id="30"/>
    <w:bookmarkStart w:id="31" w:name="professional-affiliations"/>
    <w:p>
      <w:pPr>
        <w:pStyle w:val="Heading2"/>
      </w:pPr>
      <w:r>
        <w:t xml:space="preserve">Professional Affiliations</w:t>
      </w:r>
    </w:p>
    <w:p>
      <w:pPr>
        <w:numPr>
          <w:ilvl w:val="0"/>
          <w:numId w:val="1008"/>
        </w:numPr>
        <w:pStyle w:val="Compact"/>
      </w:pPr>
      <w:r>
        <w:t xml:space="preserve">Member, South African Chemical Society (SACS)</w:t>
      </w:r>
    </w:p>
    <w:p>
      <w:pPr>
        <w:numPr>
          <w:ilvl w:val="0"/>
          <w:numId w:val="1008"/>
        </w:numPr>
        <w:pStyle w:val="Compact"/>
      </w:pPr>
      <w:r>
        <w:t xml:space="preserve">Member, Association of South African Chemists (ASAC)</w:t>
      </w:r>
    </w:p>
    <w:p>
      <w:pPr>
        <w:numPr>
          <w:ilvl w:val="0"/>
          <w:numId w:val="1008"/>
        </w:numPr>
        <w:pStyle w:val="Compact"/>
      </w:pPr>
      <w:r>
        <w:t xml:space="preserve">Volunteer, Cape Town Science Centre Outreach Program (2015–2018)</w:t>
      </w:r>
    </w:p>
    <w:bookmarkEnd w:id="31"/>
    <w:bookmarkStart w:id="32" w:name="additional-information"/>
    <w:p>
      <w:pPr>
        <w:pStyle w:val="Heading2"/>
      </w:pPr>
      <w:r>
        <w:t xml:space="preserve">Additional Information</w:t>
      </w:r>
    </w:p>
    <w:p>
      <w:pPr>
        <w:pStyle w:val="FirstParagraph"/>
      </w:pPr>
      <w:r>
        <w:t xml:space="preserve">As a Chemist in South Africa Cape Town, I am deeply committed to leveraging scientific expertise to address local and global challenges. My work has been instrumental in advancing environmental sustainability, pharmaceutical innovation, and educational outreach in the region. I am passionate about contributing to South Africa’s growing chemical industry while fostering collaboration between academia, government, and private sectors.</w:t>
      </w:r>
    </w:p>
    <w:p>
      <w:pPr>
        <w:pStyle w:val="BodyText"/>
      </w:pPr>
      <w:r>
        <w:t xml:space="preserve">For more information or to discuss potential collaborations, please contact me via email or phone.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South Africa Cape Town</dc:title>
  <dc:creator/>
  <dc:language>en</dc:language>
  <cp:keywords/>
  <dcterms:created xsi:type="dcterms:W3CDTF">2025-12-10T09:16:45Z</dcterms:created>
  <dcterms:modified xsi:type="dcterms:W3CDTF">2025-12-10T09:16:45Z</dcterms:modified>
</cp:coreProperties>
</file>

<file path=docProps/custom.xml><?xml version="1.0" encoding="utf-8"?>
<Properties xmlns="http://schemas.openxmlformats.org/officeDocument/2006/custom-properties" xmlns:vt="http://schemas.openxmlformats.org/officeDocument/2006/docPropsVTypes"/>
</file>