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Email:</w:t>
      </w:r>
      <w:r>
        <w:t xml:space="preserve"> </w:t>
      </w:r>
      <w:r>
        <w:t xml:space="preserve">anamaria.fernandez@example.com</w:t>
      </w:r>
      <w:r>
        <w:br/>
      </w:r>
      <w:r>
        <w:rPr>
          <w:bCs/>
          <w:b/>
        </w:rPr>
        <w:t xml:space="preserve">Phone:</w:t>
      </w:r>
      <w:r>
        <w:t xml:space="preserve"> </w:t>
      </w:r>
      <w:r>
        <w:t xml:space="preserve">+34 654 321 098</w:t>
      </w:r>
      <w:r>
        <w:br/>
      </w:r>
      <w:r>
        <w:rPr>
          <w:bCs/>
          <w:b/>
        </w:rPr>
        <w:t xml:space="preserve">Address:</w:t>
      </w:r>
      <w:r>
        <w:t xml:space="preserve"> </w:t>
      </w:r>
      <w:r>
        <w:t xml:space="preserve">Calle de la Química, 12, Madrid, Spain</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and pharmaceutical research. Proficient in laboratory techniques such as GC-MS, HPLC, and spectroscopy. Committed to advancing scientific innovation while adhering to the rigorous standards of Spain Madrid's chemical industry. Proven track record in leading projects that align with national and European environmental regulations. A team player with strong communication skills, passionate about contributing to sustainable development in the field of chemistry within Spain.</w:t>
      </w:r>
    </w:p>
    <w:bookmarkEnd w:id="21"/>
    <w:bookmarkStart w:id="22" w:name="education"/>
    <w:p>
      <w:pPr>
        <w:pStyle w:val="Heading2"/>
      </w:pPr>
      <w:r>
        <w:t xml:space="preserve">Education</w:t>
      </w:r>
    </w:p>
    <w:p>
      <w:pPr>
        <w:numPr>
          <w:ilvl w:val="0"/>
          <w:numId w:val="1001"/>
        </w:numPr>
        <w:pStyle w:val="Compact"/>
      </w:pPr>
      <w:r>
        <w:rPr>
          <w:bCs/>
          <w:b/>
        </w:rPr>
        <w:t xml:space="preserve">PhD in Analytical Chemistry</w:t>
      </w:r>
      <w:r>
        <w:t xml:space="preserve">, Universidad Complutense de Madrid, Spain (2015)</w:t>
      </w:r>
    </w:p>
    <w:p>
      <w:pPr>
        <w:numPr>
          <w:ilvl w:val="0"/>
          <w:numId w:val="1001"/>
        </w:numPr>
        <w:pStyle w:val="Compact"/>
      </w:pPr>
      <w:r>
        <w:rPr>
          <w:bCs/>
          <w:b/>
        </w:rPr>
        <w:t xml:space="preserve">MSc in Organic Chemistry</w:t>
      </w:r>
      <w:r>
        <w:t xml:space="preserve">, Universidad Autónoma de Madrid, Spain (2010)</w:t>
      </w:r>
    </w:p>
    <w:p>
      <w:pPr>
        <w:numPr>
          <w:ilvl w:val="0"/>
          <w:numId w:val="1001"/>
        </w:numPr>
        <w:pStyle w:val="Compact"/>
      </w:pPr>
      <w:r>
        <w:rPr>
          <w:bCs/>
          <w:b/>
        </w:rPr>
        <w:t xml:space="preserve">BSc in Chemistry</w:t>
      </w:r>
      <w:r>
        <w:t xml:space="preserve">, Universidad Politécnica de Madrid, Spain (2007)</w:t>
      </w:r>
    </w:p>
    <w:bookmarkEnd w:id="22"/>
    <w:bookmarkStart w:id="25" w:name="work-experience"/>
    <w:p>
      <w:pPr>
        <w:pStyle w:val="Heading2"/>
      </w:pPr>
      <w:r>
        <w:t xml:space="preserve">Work Experience</w:t>
      </w:r>
    </w:p>
    <w:bookmarkStart w:id="23" w:name="senior-chemist"/>
    <w:p>
      <w:pPr>
        <w:pStyle w:val="Heading3"/>
      </w:pPr>
      <w:r>
        <w:t xml:space="preserve">Senior Chemist</w:t>
      </w:r>
    </w:p>
    <w:p>
      <w:pPr>
        <w:pStyle w:val="FirstParagraph"/>
      </w:pPr>
      <w:r>
        <w:rPr>
          <w:iCs/>
          <w:i/>
        </w:rPr>
        <w:t xml:space="preserve">CliniPharma Research Lab, Madrid, Spain</w:t>
      </w:r>
      <w:r>
        <w:t xml:space="preserve"> </w:t>
      </w:r>
      <w:r>
        <w:t xml:space="preserve">| 2018 – Present</w:t>
      </w:r>
      <w:r>
        <w:br/>
      </w:r>
      <w:r>
        <w:t xml:space="preserve">- Led a team of five chemists in developing new pharmaceutical compounds for the treatment of chronic diseases.</w:t>
      </w:r>
      <w:r>
        <w:br/>
      </w:r>
      <w:r>
        <w:t xml:space="preserve">- Conducted advanced analytical testing using state-of-the-art equipment, ensuring compliance with REACH and ISO 17025 standards in Spain Madrid.</w:t>
      </w:r>
      <w:r>
        <w:br/>
      </w:r>
      <w:r>
        <w:t xml:space="preserve">- Collaborated with international teams to publish findings in peer-reviewed journals, contributing to the scientific community's understanding of drug efficacy.</w:t>
      </w:r>
    </w:p>
    <w:bookmarkEnd w:id="23"/>
    <w:bookmarkStart w:id="24" w:name="junior-chemist"/>
    <w:p>
      <w:pPr>
        <w:pStyle w:val="Heading3"/>
      </w:pPr>
      <w:r>
        <w:t xml:space="preserve">Junior Chemist</w:t>
      </w:r>
    </w:p>
    <w:p>
      <w:pPr>
        <w:pStyle w:val="FirstParagraph"/>
      </w:pPr>
      <w:r>
        <w:rPr>
          <w:iCs/>
          <w:i/>
        </w:rPr>
        <w:t xml:space="preserve">Laboratorios Químicos S.L., Madrid, Spain</w:t>
      </w:r>
      <w:r>
        <w:t xml:space="preserve"> </w:t>
      </w:r>
      <w:r>
        <w:t xml:space="preserve">| 2015 – 2018</w:t>
      </w:r>
      <w:r>
        <w:br/>
      </w:r>
      <w:r>
        <w:t xml:space="preserve">- Assisted in the development of eco-friendly cleaning products tailored for the Spanish market.</w:t>
      </w:r>
      <w:r>
        <w:br/>
      </w:r>
      <w:r>
        <w:t xml:space="preserve">- Performed routine laboratory analyses and maintained detailed records of experiments, ensuring transparency and traceability in Spain Madrid's regulatory framework.</w:t>
      </w:r>
      <w:r>
        <w:br/>
      </w:r>
      <w:r>
        <w:t xml:space="preserve">- Participated in workshops on green chemistry practices, aligning with Spain Madrid’s commitment to environmental sustainability.</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GC-MS, HPLC, NMR spectroscopy, mass spectrometry, and data analysis software (e.g., ChemDraw, OriginPro).</w:t>
      </w:r>
    </w:p>
    <w:p>
      <w:pPr>
        <w:numPr>
          <w:ilvl w:val="0"/>
          <w:numId w:val="1002"/>
        </w:numPr>
        <w:pStyle w:val="Compact"/>
      </w:pPr>
      <w:r>
        <w:rPr>
          <w:bCs/>
          <w:b/>
        </w:rPr>
        <w:t xml:space="preserve">Laboratory Management:</w:t>
      </w:r>
      <w:r>
        <w:t xml:space="preserve"> </w:t>
      </w:r>
      <w:r>
        <w:t xml:space="preserve">Proficient in maintaining laboratory safety protocols and optimizing workflows for efficiency.</w:t>
      </w:r>
    </w:p>
    <w:p>
      <w:pPr>
        <w:numPr>
          <w:ilvl w:val="0"/>
          <w:numId w:val="1002"/>
        </w:numPr>
        <w:pStyle w:val="Compact"/>
      </w:pPr>
      <w:r>
        <w:rPr>
          <w:bCs/>
          <w:b/>
        </w:rPr>
        <w:t xml:space="preserve">Research &amp; Development:</w:t>
      </w:r>
      <w:r>
        <w:t xml:space="preserve"> </w:t>
      </w:r>
      <w:r>
        <w:t xml:space="preserve">Experienced in designing experiments, interpreting results, and presenting findings to stakeholders in Spain Madrid’s chemical sector.</w:t>
      </w:r>
    </w:p>
    <w:p>
      <w:pPr>
        <w:numPr>
          <w:ilvl w:val="0"/>
          <w:numId w:val="1002"/>
        </w:numPr>
        <w:pStyle w:val="Compact"/>
      </w:pPr>
      <w:r>
        <w:rPr>
          <w:bCs/>
          <w:b/>
        </w:rPr>
        <w:t xml:space="preserve">Communication:</w:t>
      </w:r>
      <w:r>
        <w:t xml:space="preserve"> </w:t>
      </w:r>
      <w:r>
        <w:t xml:space="preserve">Strong written and verbal communication skills, with experience presenting research at national conferences in Spain.</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ISO 17025:2017 Certification</w:t>
      </w:r>
      <w:r>
        <w:t xml:space="preserve">, Madrid, Spain (2020)</w:t>
      </w:r>
    </w:p>
    <w:p>
      <w:pPr>
        <w:numPr>
          <w:ilvl w:val="0"/>
          <w:numId w:val="1003"/>
        </w:numPr>
        <w:pStyle w:val="Compact"/>
      </w:pPr>
      <w:r>
        <w:rPr>
          <w:bCs/>
          <w:b/>
        </w:rPr>
        <w:t xml:space="preserve">Green Chemistry Practices Workshop</w:t>
      </w:r>
      <w:r>
        <w:t xml:space="preserve">, Universidad Complutense de Madrid (2019)</w:t>
      </w:r>
    </w:p>
    <w:p>
      <w:pPr>
        <w:numPr>
          <w:ilvl w:val="0"/>
          <w:numId w:val="1003"/>
        </w:numPr>
        <w:pStyle w:val="Compact"/>
      </w:pPr>
      <w:r>
        <w:rPr>
          <w:bCs/>
          <w:b/>
        </w:rPr>
        <w:t xml:space="preserve">Safety in Chemical Laboratories</w:t>
      </w:r>
      <w:r>
        <w:t xml:space="preserve">, European Chemical Industry Council (2017)</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110/120)</w:t>
      </w:r>
    </w:p>
    <w:p>
      <w:pPr>
        <w:numPr>
          <w:ilvl w:val="0"/>
          <w:numId w:val="1004"/>
        </w:numPr>
        <w:pStyle w:val="Compact"/>
      </w:pPr>
      <w:r>
        <w:t xml:space="preserve">French (Basic – A2 Level)</w:t>
      </w:r>
    </w:p>
    <w:bookmarkEnd w:id="28"/>
    <w:bookmarkStart w:id="29" w:name="additional-information"/>
    <w:p>
      <w:pPr>
        <w:pStyle w:val="Heading2"/>
      </w:pPr>
      <w:r>
        <w:t xml:space="preserve">Additional Information</w:t>
      </w:r>
    </w:p>
    <w:p>
      <w:pPr>
        <w:pStyle w:val="FirstParagraph"/>
      </w:pPr>
      <w:r>
        <w:rPr>
          <w:bCs/>
          <w:b/>
        </w:rPr>
        <w:t xml:space="preserve">Publications:</w:t>
      </w:r>
      <w:r>
        <w:br/>
      </w:r>
      <w:r>
        <w:t xml:space="preserve">- "Advances in Green Solvents for Pharmaceutical Applications," *Journal of Environmental Chemistry*, 2019.</w:t>
      </w:r>
      <w:r>
        <w:br/>
      </w:r>
      <w:r>
        <w:t xml:space="preserve">- "Analytical Techniques in Drug Discovery," *Madrid Chemical Review*, 2017.</w:t>
      </w:r>
    </w:p>
    <w:p>
      <w:pPr>
        <w:pStyle w:val="BodyText"/>
      </w:pPr>
      <w:r>
        <w:rPr>
          <w:bCs/>
          <w:b/>
        </w:rPr>
        <w:t xml:space="preserve">Professional Memberships:</w:t>
      </w:r>
      <w:r>
        <w:br/>
      </w:r>
      <w:r>
        <w:t xml:space="preserve">- Member, Royal Society of Chemistry (RSC), Spain Chapter (2016 – Present)</w:t>
      </w:r>
      <w:r>
        <w:br/>
      </w:r>
      <w:r>
        <w:t xml:space="preserve">- Member, Asociación Española de Química (AEQ), Madrid Branch (2015 – Present)</w:t>
      </w:r>
    </w:p>
    <w:p>
      <w:pPr>
        <w:pStyle w:val="BodyText"/>
      </w:pPr>
      <w:r>
        <w:rPr>
          <w:bCs/>
          <w:b/>
        </w:rPr>
        <w:t xml:space="preserve">Projects:</w:t>
      </w:r>
      <w:r>
        <w:br/>
      </w:r>
      <w:r>
        <w:t xml:space="preserve">-</w:t>
      </w:r>
      <w:r>
        <w:t xml:space="preserve"> </w:t>
      </w:r>
      <w:r>
        <w:rPr>
          <w:iCs/>
          <w:i/>
        </w:rPr>
        <w:t xml:space="preserve">Project "EcoLab"</w:t>
      </w:r>
      <w:r>
        <w:t xml:space="preserve">: Developed biodegradable materials for the Spanish textile industry, recognized by the Ministry of Science and Innovation in 2021.</w:t>
      </w:r>
      <w:r>
        <w:br/>
      </w:r>
      <w:r>
        <w:t xml:space="preserve">-</w:t>
      </w:r>
      <w:r>
        <w:t xml:space="preserve"> </w:t>
      </w:r>
      <w:r>
        <w:rPr>
          <w:iCs/>
          <w:i/>
        </w:rPr>
        <w:t xml:space="preserve">Project "SafeChem"</w:t>
      </w:r>
      <w:r>
        <w:t xml:space="preserve">: Implemented safety protocols in Madrid-based laboratories, reducing accidents by 40% over two years.</w:t>
      </w:r>
    </w:p>
    <w:p>
      <w:pPr>
        <w:pStyle w:val="BodyText"/>
      </w:pPr>
      <w:r>
        <w:rPr>
          <w:bCs/>
          <w:b/>
        </w:rPr>
        <w:t xml:space="preserve">References:</w:t>
      </w:r>
      <w:r>
        <w:t xml:space="preserve"> </w:t>
      </w:r>
      <w:r>
        <w:t xml:space="preserve">Available upon request. Please contact the candidate for details.</w:t>
      </w:r>
    </w:p>
    <w:bookmarkEnd w:id="29"/>
    <w:bookmarkStart w:id="30" w:name="closing-statement"/>
    <w:p>
      <w:pPr>
        <w:pStyle w:val="Heading2"/>
      </w:pPr>
      <w:r>
        <w:t xml:space="preserve">Closing Statement</w:t>
      </w:r>
    </w:p>
    <w:p>
      <w:pPr>
        <w:pStyle w:val="FirstParagraph"/>
      </w:pPr>
      <w:r>
        <w:t xml:space="preserve">This Curriculum Vitae reflects my dedication to excellence as a Chemist in Spain Madrid, where I strive to merge scientific innovation with practical applications that benefit both industry and society. My experience in analytical chemistry and pharmaceutical research positions me as a valuable asset to any organization committed to quality, sustainability, and advancement in the chemical sciences.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Madrid</dc:title>
  <dc:creator/>
  <dc:language>en</dc:language>
  <cp:keywords/>
  <dcterms:created xsi:type="dcterms:W3CDTF">2025-12-03T13:25:22Z</dcterms:created>
  <dcterms:modified xsi:type="dcterms:W3CDTF">2025-12-03T13:25:22Z</dcterms:modified>
</cp:coreProperties>
</file>

<file path=docProps/custom.xml><?xml version="1.0" encoding="utf-8"?>
<Properties xmlns="http://schemas.openxmlformats.org/officeDocument/2006/custom-properties" xmlns:vt="http://schemas.openxmlformats.org/officeDocument/2006/docPropsVTypes"/>
</file>