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chemistry and extensive hands-on experience in laboratory settings. Committed to contributing expertise in analytical chemistry, research, and development to organizations based in Sri Lanka Colombo. Proficient in conducting experiments, interpreting data, and ensuring compliance with local and international standards. Aiming to leverage skills to support innovation and quality assurance within the chemical industry of Sri Lanka.</w:t>
      </w:r>
    </w:p>
    <w:bookmarkEnd w:id="21"/>
    <w:bookmarkStart w:id="22" w:name="education"/>
    <w:p>
      <w:pPr>
        <w:pStyle w:val="Heading2"/>
      </w:pPr>
      <w:r>
        <w:t xml:space="preserve">Education</w:t>
      </w:r>
    </w:p>
    <w:p>
      <w:pPr>
        <w:pStyle w:val="FirstParagraph"/>
      </w:pPr>
      <w:r>
        <w:rPr>
          <w:bCs/>
          <w:b/>
        </w:rPr>
        <w:t xml:space="preserve">BSc (Hons) in Chemistry</w:t>
      </w:r>
    </w:p>
    <w:p>
      <w:pPr>
        <w:pStyle w:val="BodyText"/>
      </w:pPr>
      <w:r>
        <w:rPr>
          <w:iCs/>
          <w:i/>
        </w:rPr>
        <w:t xml:space="preserve">University of Colombo, Sri Lanka</w:t>
      </w:r>
    </w:p>
    <w:p>
      <w:pPr>
        <w:pStyle w:val="BodyText"/>
      </w:pPr>
      <w:r>
        <w:t xml:space="preserve">Graduated in 2018 with a focus on organic and inorganic chemistry. Thesis: "Analysis of Heavy Metals in Local Water Sources."</w:t>
      </w:r>
    </w:p>
    <w:p>
      <w:pPr>
        <w:pStyle w:val="BodyText"/>
      </w:pPr>
      <w:r>
        <w:rPr>
          <w:bCs/>
          <w:b/>
        </w:rPr>
        <w:t xml:space="preserve">MSc in Analytical Chemistry</w:t>
      </w:r>
    </w:p>
    <w:p>
      <w:pPr>
        <w:pStyle w:val="BodyText"/>
      </w:pPr>
      <w:r>
        <w:rPr>
          <w:iCs/>
          <w:i/>
        </w:rPr>
        <w:t xml:space="preserve">Sri Lanka Institute of Information Technology (SLIIT), Colombo, Sri Lanka</w:t>
      </w:r>
    </w:p>
    <w:p>
      <w:pPr>
        <w:pStyle w:val="BodyText"/>
      </w:pPr>
      <w:r>
        <w:t xml:space="preserve">2020–2022. Specialized in instrumental analysis, chromatography, and spectroscopy. Research on the development of cost-effective methods for pesticide residue detection.</w:t>
      </w:r>
    </w:p>
    <w:bookmarkEnd w:id="22"/>
    <w:bookmarkStart w:id="23" w:name="work-experience"/>
    <w:p>
      <w:pPr>
        <w:pStyle w:val="Heading2"/>
      </w:pPr>
      <w:r>
        <w:t xml:space="preserve">Work Experience</w:t>
      </w:r>
    </w:p>
    <w:p>
      <w:pPr>
        <w:pStyle w:val="FirstParagraph"/>
      </w:pPr>
      <w:r>
        <w:rPr>
          <w:bCs/>
          <w:b/>
        </w:rPr>
        <w:t xml:space="preserve">Chemist</w:t>
      </w:r>
    </w:p>
    <w:p>
      <w:pPr>
        <w:pStyle w:val="BodyText"/>
      </w:pPr>
      <w:r>
        <w:rPr>
          <w:iCs/>
          <w:i/>
        </w:rPr>
        <w:t xml:space="preserve">Lanka Chemicals Limited, Colombo, Sri Lanka</w:t>
      </w:r>
    </w:p>
    <w:p>
      <w:pPr>
        <w:pStyle w:val="BodyText"/>
      </w:pPr>
      <w:r>
        <w:t xml:space="preserve">January 2023 – Present</w:t>
      </w:r>
    </w:p>
    <w:p>
      <w:pPr>
        <w:numPr>
          <w:ilvl w:val="0"/>
          <w:numId w:val="1001"/>
        </w:numPr>
        <w:pStyle w:val="Compact"/>
      </w:pPr>
      <w:r>
        <w:t xml:space="preserve">Conducted chemical analysis of raw materials and finished products to ensure quality compliance with Sri Lankan and international standards.</w:t>
      </w:r>
    </w:p>
    <w:p>
      <w:pPr>
        <w:numPr>
          <w:ilvl w:val="0"/>
          <w:numId w:val="1001"/>
        </w:numPr>
        <w:pStyle w:val="Compact"/>
      </w:pPr>
      <w:r>
        <w:t xml:space="preserve">Collaborated with the R&amp;D team to develop new formulations for industrial applications, including detergents and adhesives.</w:t>
      </w:r>
    </w:p>
    <w:p>
      <w:pPr>
        <w:numPr>
          <w:ilvl w:val="0"/>
          <w:numId w:val="1001"/>
        </w:numPr>
        <w:pStyle w:val="Compact"/>
      </w:pPr>
      <w:r>
        <w:t xml:space="preserve">Maintained laboratory equipment, ensuring optimal performance and safety protocols in line with Sri Lanka's occupational health regulations.</w:t>
      </w:r>
    </w:p>
    <w:p>
      <w:pPr>
        <w:numPr>
          <w:ilvl w:val="0"/>
          <w:numId w:val="1001"/>
        </w:numPr>
        <w:pStyle w:val="Compact"/>
      </w:pPr>
      <w:r>
        <w:t xml:space="preserve">Presented findings at internal meetings and contributed to reports for clients in Colombo and other regions of Sri Lanka.</w:t>
      </w:r>
    </w:p>
    <w:p>
      <w:pPr>
        <w:pStyle w:val="FirstParagraph"/>
      </w:pPr>
      <w:r>
        <w:rPr>
          <w:bCs/>
          <w:b/>
        </w:rPr>
        <w:t xml:space="preserve">Research Assistant</w:t>
      </w:r>
    </w:p>
    <w:p>
      <w:pPr>
        <w:pStyle w:val="BodyText"/>
      </w:pPr>
      <w:r>
        <w:rPr>
          <w:iCs/>
          <w:i/>
        </w:rPr>
        <w:t xml:space="preserve">Department of Chemistry, University of Colombo, Sri Lanka</w:t>
      </w:r>
    </w:p>
    <w:p>
      <w:pPr>
        <w:pStyle w:val="BodyText"/>
      </w:pPr>
      <w:r>
        <w:t xml:space="preserve">June 2019 – December 2022</w:t>
      </w:r>
    </w:p>
    <w:p>
      <w:pPr>
        <w:numPr>
          <w:ilvl w:val="0"/>
          <w:numId w:val="1002"/>
        </w:numPr>
        <w:pStyle w:val="Compact"/>
      </w:pPr>
      <w:r>
        <w:t xml:space="preserve">Supported projects on environmental chemistry, focusing on pollution monitoring in Colombo's water bodies.</w:t>
      </w:r>
    </w:p>
    <w:p>
      <w:pPr>
        <w:numPr>
          <w:ilvl w:val="0"/>
          <w:numId w:val="1002"/>
        </w:numPr>
        <w:pStyle w:val="Compact"/>
      </w:pPr>
      <w:r>
        <w:t xml:space="preserve">Developed analytical protocols for the detection of microplastics in coastal areas, contributing to Sri Lanka's sustainability initiatives.</w:t>
      </w:r>
    </w:p>
    <w:p>
      <w:pPr>
        <w:numPr>
          <w:ilvl w:val="0"/>
          <w:numId w:val="1002"/>
        </w:numPr>
        <w:pStyle w:val="Compact"/>
      </w:pPr>
      <w:r>
        <w:t xml:space="preserve">Published two research papers in peer-reviewed journals, highlighting findings relevant to Sri Lanka's environmental challenges.</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Chromatography (GC, HPLC), Spectroscopy (UV-Vis, IR), Mass Spectrometry, and Titration techniques.</w:t>
      </w:r>
    </w:p>
    <w:p>
      <w:pPr>
        <w:numPr>
          <w:ilvl w:val="0"/>
          <w:numId w:val="1003"/>
        </w:numPr>
        <w:pStyle w:val="Compact"/>
      </w:pPr>
      <w:r>
        <w:rPr>
          <w:bCs/>
          <w:b/>
        </w:rPr>
        <w:t xml:space="preserve">Data Analysis:</w:t>
      </w:r>
      <w:r>
        <w:t xml:space="preserve"> </w:t>
      </w:r>
      <w:r>
        <w:t xml:space="preserve">Proficient in using software like ChemDraw, OriginLab, and Excel for data interpretation.</w:t>
      </w:r>
    </w:p>
    <w:p>
      <w:pPr>
        <w:numPr>
          <w:ilvl w:val="0"/>
          <w:numId w:val="1003"/>
        </w:numPr>
        <w:pStyle w:val="Compact"/>
      </w:pPr>
      <w:r>
        <w:rPr>
          <w:bCs/>
          <w:b/>
        </w:rPr>
        <w:t xml:space="preserve">Laboratory Safety:</w:t>
      </w:r>
      <w:r>
        <w:t xml:space="preserve"> </w:t>
      </w:r>
      <w:r>
        <w:t xml:space="preserve">Certified in OSHA standards and Sri Lanka's chemical safety protocols.</w:t>
      </w:r>
    </w:p>
    <w:p>
      <w:pPr>
        <w:numPr>
          <w:ilvl w:val="0"/>
          <w:numId w:val="1003"/>
        </w:numPr>
        <w:pStyle w:val="Compact"/>
      </w:pPr>
      <w:r>
        <w:rPr>
          <w:bCs/>
          <w:b/>
        </w:rPr>
        <w:t xml:space="preserve">Communication:</w:t>
      </w:r>
      <w:r>
        <w:t xml:space="preserve"> </w:t>
      </w:r>
      <w:r>
        <w:t xml:space="preserve">Strong written and verbal communication skills with experience presenting research at national conferences in Colombo.</w:t>
      </w:r>
    </w:p>
    <w:p>
      <w:pPr>
        <w:numPr>
          <w:ilvl w:val="0"/>
          <w:numId w:val="1003"/>
        </w:numPr>
        <w:pStyle w:val="Compact"/>
      </w:pPr>
      <w:r>
        <w:rPr>
          <w:bCs/>
          <w:b/>
        </w:rPr>
        <w:t xml:space="preserve">Problem-Solving:</w:t>
      </w:r>
      <w:r>
        <w:t xml:space="preserve"> </w:t>
      </w:r>
      <w:r>
        <w:t xml:space="preserve">Adept at troubleshooting laboratory equipment and optimizing chemical processes for efficiency.</w:t>
      </w:r>
    </w:p>
    <w:bookmarkEnd w:id="24"/>
    <w:bookmarkStart w:id="25" w:name="certifications"/>
    <w:p>
      <w:pPr>
        <w:pStyle w:val="Heading2"/>
      </w:pPr>
      <w:r>
        <w:t xml:space="preserve">Certifications</w:t>
      </w:r>
    </w:p>
    <w:p>
      <w:pPr>
        <w:pStyle w:val="FirstParagraph"/>
      </w:pPr>
      <w:r>
        <w:rPr>
          <w:bCs/>
          <w:b/>
        </w:rPr>
        <w:t xml:space="preserve">Certificate in Laboratory Safety and Management</w:t>
      </w:r>
    </w:p>
    <w:p>
      <w:pPr>
        <w:pStyle w:val="BodyText"/>
      </w:pPr>
      <w:r>
        <w:rPr>
          <w:iCs/>
          <w:i/>
        </w:rPr>
        <w:t xml:space="preserve">Sri Lanka Association of Chemical Industries (SLACI), Colombo, Sri Lanka</w:t>
      </w:r>
    </w:p>
    <w:p>
      <w:pPr>
        <w:pStyle w:val="BodyText"/>
      </w:pPr>
      <w:r>
        <w:t xml:space="preserve">Completed in 2021. Focus on safety protocols and waste management in chemical industries.</w:t>
      </w:r>
    </w:p>
    <w:p>
      <w:pPr>
        <w:pStyle w:val="BodyText"/>
      </w:pPr>
      <w:r>
        <w:rPr>
          <w:bCs/>
          <w:b/>
        </w:rPr>
        <w:t xml:space="preserve">ISO 9001:2015 Internal Auditor Certification</w:t>
      </w:r>
    </w:p>
    <w:p>
      <w:pPr>
        <w:pStyle w:val="BodyText"/>
      </w:pPr>
      <w:r>
        <w:rPr>
          <w:iCs/>
          <w:i/>
        </w:rPr>
        <w:t xml:space="preserve">Sri Lanka Standards Institution (SLSI), Colombo, Sri Lanka</w:t>
      </w:r>
    </w:p>
    <w:p>
      <w:pPr>
        <w:pStyle w:val="BodyText"/>
      </w:pPr>
      <w:r>
        <w:t xml:space="preserve">Obtained in 2022. Trained to conduct audits for quality management systems in chemical manufacturing units.</w:t>
      </w:r>
    </w:p>
    <w:bookmarkEnd w:id="25"/>
    <w:bookmarkStart w:id="26" w:name="projects-and-research-experience"/>
    <w:p>
      <w:pPr>
        <w:pStyle w:val="Heading2"/>
      </w:pPr>
      <w:r>
        <w:t xml:space="preserve">Projects and Research Experience</w:t>
      </w:r>
    </w:p>
    <w:p>
      <w:pPr>
        <w:pStyle w:val="FirstParagraph"/>
      </w:pPr>
      <w:r>
        <w:rPr>
          <w:bCs/>
          <w:b/>
        </w:rPr>
        <w:t xml:space="preserve">Heavy Metal Analysis in Colombo's Water Sources (2019)</w:t>
      </w:r>
    </w:p>
    <w:p>
      <w:pPr>
        <w:pStyle w:val="BodyText"/>
      </w:pPr>
      <w:r>
        <w:t xml:space="preserve">Collaborated with the Department of Environmental Science to assess contamination levels in rivers and groundwater. Results were used by local authorities to implement remediation strategies.</w:t>
      </w:r>
    </w:p>
    <w:p>
      <w:pPr>
        <w:pStyle w:val="BodyText"/>
      </w:pPr>
      <w:r>
        <w:rPr>
          <w:bCs/>
          <w:b/>
        </w:rPr>
        <w:t xml:space="preserve">Development of Eco-Friendly Cleaning Products (2023)</w:t>
      </w:r>
    </w:p>
    <w:p>
      <w:pPr>
        <w:pStyle w:val="BodyText"/>
      </w:pPr>
      <w:r>
        <w:t xml:space="preserve">Worked with Lanka Chemicals Limited to create biodegradable products tailored for Sri Lankan consumers, focusing on sustainable practices aligned with the country's green initiatives.</w:t>
      </w:r>
    </w:p>
    <w:bookmarkEnd w:id="26"/>
    <w:bookmarkStart w:id="27" w:name="languages"/>
    <w:p>
      <w:pPr>
        <w:pStyle w:val="Heading2"/>
      </w:pPr>
      <w:r>
        <w:t xml:space="preserve">Languages</w:t>
      </w:r>
    </w:p>
    <w:p>
      <w:pPr>
        <w:numPr>
          <w:ilvl w:val="0"/>
          <w:numId w:val="1004"/>
        </w:numPr>
        <w:pStyle w:val="Compact"/>
      </w:pPr>
      <w:r>
        <w:t xml:space="preserve">English – Fluent (professional communication and writing)</w:t>
      </w:r>
    </w:p>
    <w:p>
      <w:pPr>
        <w:numPr>
          <w:ilvl w:val="0"/>
          <w:numId w:val="1004"/>
        </w:numPr>
        <w:pStyle w:val="Compact"/>
      </w:pPr>
      <w:r>
        <w:t xml:space="preserve">Sinhala – Proficient (written and spoken)</w:t>
      </w:r>
    </w:p>
    <w:p>
      <w:pPr>
        <w:numPr>
          <w:ilvl w:val="0"/>
          <w:numId w:val="1004"/>
        </w:numPr>
        <w:pStyle w:val="Compact"/>
      </w:pPr>
      <w:r>
        <w:t xml:space="preserve">Tamil – Basic understanding</w:t>
      </w:r>
    </w:p>
    <w:bookmarkEnd w:id="27"/>
    <w:bookmarkStart w:id="28" w:name="additional-information"/>
    <w:p>
      <w:pPr>
        <w:pStyle w:val="Heading2"/>
      </w:pPr>
      <w:r>
        <w:t xml:space="preserve">Additional Information</w:t>
      </w:r>
    </w:p>
    <w:p>
      <w:pPr>
        <w:pStyle w:val="FirstParagraph"/>
      </w:pPr>
      <w:r>
        <w:rPr>
          <w:bCs/>
          <w:b/>
        </w:rPr>
        <w:t xml:space="preserve">Professional Memberships:</w:t>
      </w:r>
    </w:p>
    <w:p>
      <w:pPr>
        <w:numPr>
          <w:ilvl w:val="0"/>
          <w:numId w:val="1005"/>
        </w:numPr>
        <w:pStyle w:val="Compact"/>
      </w:pPr>
      <w:r>
        <w:t xml:space="preserve">Sri Lanka Chemical Society (SLCS)</w:t>
      </w:r>
    </w:p>
    <w:p>
      <w:pPr>
        <w:numPr>
          <w:ilvl w:val="0"/>
          <w:numId w:val="1005"/>
        </w:numPr>
        <w:pStyle w:val="Compact"/>
      </w:pPr>
      <w:r>
        <w:t xml:space="preserve">Colombo Branch of the Royal Society of Chemistry (RSC)</w:t>
      </w:r>
    </w:p>
    <w:p>
      <w:pPr>
        <w:pStyle w:val="FirstParagraph"/>
      </w:pPr>
      <w:r>
        <w:rPr>
          <w:bCs/>
          <w:b/>
        </w:rPr>
        <w:t xml:space="preserve">Volunteer Work:</w:t>
      </w:r>
    </w:p>
    <w:p>
      <w:pPr>
        <w:numPr>
          <w:ilvl w:val="0"/>
          <w:numId w:val="1006"/>
        </w:numPr>
        <w:pStyle w:val="Compact"/>
      </w:pPr>
      <w:r>
        <w:t xml:space="preserve">Organized chemistry workshops for students in Colombo to promote STEM education.</w:t>
      </w:r>
    </w:p>
    <w:p>
      <w:pPr>
        <w:numPr>
          <w:ilvl w:val="0"/>
          <w:numId w:val="1006"/>
        </w:numPr>
        <w:pStyle w:val="Compact"/>
      </w:pPr>
      <w:r>
        <w:t xml:space="preserve">Participated in community clean-up drives, emphasizing the importance of chemical waste disposal.</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Sri Lanka Colombo</dc:title>
  <dc:creator/>
  <cp:keywords/>
  <dcterms:created xsi:type="dcterms:W3CDTF">2025-11-30T02:00:48Z</dcterms:created>
  <dcterms:modified xsi:type="dcterms:W3CDTF">2025-11-30T02:00:48Z</dcterms:modified>
</cp:coreProperties>
</file>

<file path=docProps/custom.xml><?xml version="1.0" encoding="utf-8"?>
<Properties xmlns="http://schemas.openxmlformats.org/officeDocument/2006/custom-properties" xmlns:vt="http://schemas.openxmlformats.org/officeDocument/2006/docPropsVTypes"/>
</file>