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about-me"/>
    <w:p>
      <w:pPr>
        <w:pStyle w:val="Heading2"/>
      </w:pPr>
      <w:r>
        <w:t xml:space="preserve">About Me</w:t>
      </w:r>
    </w:p>
    <w:p>
      <w:pPr>
        <w:pStyle w:val="FirstParagraph"/>
      </w:pPr>
      <w:r>
        <w:t xml:space="preserve">A dedicated and experienced Chemist with a strong academic background and professional expertise in chemical research, analysis, and industrial applications. Committed to contributing to the advancement of science in Sudan Khartoum through innovative solutions tailored to local challenges. With a focus on sustainable practices, quality control, and analytical excellence, I aim to support scientific progress in the region.</w:t>
      </w:r>
    </w:p>
    <w:bookmarkEnd w:id="21"/>
    <w:bookmarkStart w:id="22" w:name="professional-summary"/>
    <w:p>
      <w:pPr>
        <w:pStyle w:val="Heading2"/>
      </w:pPr>
      <w:r>
        <w:t xml:space="preserve">Professional Summary</w:t>
      </w:r>
    </w:p>
    <w:p>
      <w:pPr>
        <w:pStyle w:val="FirstParagraph"/>
      </w:pPr>
      <w:r>
        <w:t xml:space="preserve">As a Chemist with over [X years] of experience in Sudan Khartoum, I have developed a profound understanding of chemical processes and their practical implications. My career has been centered on addressing regional needs through laboratory research, product development, and collaboration with industries in the agricultural, pharmaceutical, and environmental sectors. I am passionate about leveraging my skills to support the growth of scientific infrastructure in Sudan while adhering to international standards.</w:t>
      </w:r>
    </w:p>
    <w:bookmarkEnd w:id="22"/>
    <w:bookmarkStart w:id="23"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Khartoum, Khartoum, Sudan (Year)</w:t>
      </w:r>
    </w:p>
    <w:p>
      <w:pPr>
        <w:numPr>
          <w:ilvl w:val="0"/>
          <w:numId w:val="1001"/>
        </w:numPr>
        <w:pStyle w:val="Compact"/>
      </w:pPr>
      <w:r>
        <w:rPr>
          <w:bCs/>
          <w:b/>
        </w:rPr>
        <w:t xml:space="preserve">Masters in Analytical Chemistry</w:t>
      </w:r>
      <w:r>
        <w:t xml:space="preserve">, Sudan University of Science and Technology, Khartoum, Sudan (Year)</w:t>
      </w:r>
    </w:p>
    <w:p>
      <w:pPr>
        <w:numPr>
          <w:ilvl w:val="0"/>
          <w:numId w:val="1001"/>
        </w:numPr>
        <w:pStyle w:val="Compact"/>
      </w:pPr>
      <w:r>
        <w:rPr>
          <w:bCs/>
          <w:b/>
        </w:rPr>
        <w:t xml:space="preserve">PhD in Industrial Chemistry</w:t>
      </w:r>
      <w:r>
        <w:t xml:space="preserve">, [Reputable International University], [Country] (Year) - Specializing in sustainable chemical processes for arid regions.</w:t>
      </w:r>
    </w:p>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bCs/>
          <w:b/>
        </w:rPr>
        <w:t xml:space="preserve">Sudan Chemical Industries Co., Ltd.</w:t>
      </w:r>
      <w:r>
        <w:t xml:space="preserve">, Khartoum, Sudan (Year - Year)</w:t>
      </w:r>
    </w:p>
    <w:p>
      <w:pPr>
        <w:numPr>
          <w:ilvl w:val="0"/>
          <w:numId w:val="1002"/>
        </w:numPr>
        <w:pStyle w:val="Compact"/>
      </w:pPr>
      <w:r>
        <w:t xml:space="preserve">Supervised chemical synthesis and quality control for industrial products, ensuring compliance with national and international standards.</w:t>
      </w:r>
    </w:p>
    <w:p>
      <w:pPr>
        <w:numPr>
          <w:ilvl w:val="0"/>
          <w:numId w:val="1002"/>
        </w:numPr>
        <w:pStyle w:val="Compact"/>
      </w:pPr>
      <w:r>
        <w:t xml:space="preserve">Collaborated with agricultural firms in Sudan Khartoum to develop fertilizers tailored to local soil conditions, improving crop yields.</w:t>
      </w:r>
    </w:p>
    <w:p>
      <w:pPr>
        <w:numPr>
          <w:ilvl w:val="0"/>
          <w:numId w:val="1002"/>
        </w:numPr>
        <w:pStyle w:val="Compact"/>
      </w:pPr>
      <w:r>
        <w:t xml:space="preserve">Conducted research on wastewater treatment technologies to address environmental challenges in the region.</w:t>
      </w:r>
    </w:p>
    <w:p>
      <w:pPr>
        <w:numPr>
          <w:ilvl w:val="0"/>
          <w:numId w:val="1002"/>
        </w:numPr>
        <w:pStyle w:val="Compact"/>
      </w:pPr>
      <w:r>
        <w:t xml:space="preserve">Mentored junior chemists and contributed to training programs for industry professionals in Khartoum.</w:t>
      </w:r>
    </w:p>
    <w:bookmarkEnd w:id="24"/>
    <w:bookmarkStart w:id="25" w:name="research-chemist"/>
    <w:p>
      <w:pPr>
        <w:pStyle w:val="Heading3"/>
      </w:pPr>
      <w:r>
        <w:t xml:space="preserve">Research Chemist</w:t>
      </w:r>
    </w:p>
    <w:p>
      <w:pPr>
        <w:pStyle w:val="FirstParagraph"/>
      </w:pPr>
      <w:r>
        <w:rPr>
          <w:bCs/>
          <w:b/>
        </w:rPr>
        <w:t xml:space="preserve">National Research Center of Sudan</w:t>
      </w:r>
      <w:r>
        <w:t xml:space="preserve">, Khartoum, Sudan (Year - Year)</w:t>
      </w:r>
    </w:p>
    <w:p>
      <w:pPr>
        <w:numPr>
          <w:ilvl w:val="0"/>
          <w:numId w:val="1003"/>
        </w:numPr>
        <w:pStyle w:val="Compact"/>
      </w:pPr>
      <w:r>
        <w:t xml:space="preserve">Led projects on renewable energy sources, focusing on biofuel production from locally available resources in Sudan Khartoum.</w:t>
      </w:r>
    </w:p>
    <w:p>
      <w:pPr>
        <w:numPr>
          <w:ilvl w:val="0"/>
          <w:numId w:val="1003"/>
        </w:numPr>
        <w:pStyle w:val="Compact"/>
      </w:pPr>
      <w:r>
        <w:t xml:space="preserve">Published peer-reviewed articles in journals such as the *Journal of Chemical Research in Africa*, highlighting innovations for arid environments.</w:t>
      </w:r>
    </w:p>
    <w:p>
      <w:pPr>
        <w:numPr>
          <w:ilvl w:val="0"/>
          <w:numId w:val="1003"/>
        </w:numPr>
        <w:pStyle w:val="Compact"/>
      </w:pPr>
      <w:r>
        <w:t xml:space="preserve">Partnered with local universities to establish a chemical analysis lab equipped for advanced spectroscopy and chromatography techniques.</w:t>
      </w:r>
    </w:p>
    <w:bookmarkEnd w:id="25"/>
    <w:bookmarkStart w:id="26" w:name="chemist-intern"/>
    <w:p>
      <w:pPr>
        <w:pStyle w:val="Heading3"/>
      </w:pPr>
      <w:r>
        <w:t xml:space="preserve">Chemist Intern</w:t>
      </w:r>
    </w:p>
    <w:p>
      <w:pPr>
        <w:pStyle w:val="FirstParagraph"/>
      </w:pPr>
      <w:r>
        <w:rPr>
          <w:bCs/>
          <w:b/>
        </w:rPr>
        <w:t xml:space="preserve">Khartoum Pharmaceutical Laboratories</w:t>
      </w:r>
      <w:r>
        <w:t xml:space="preserve">, Khartoum, Sudan (Year - Year)</w:t>
      </w:r>
    </w:p>
    <w:p>
      <w:pPr>
        <w:numPr>
          <w:ilvl w:val="0"/>
          <w:numId w:val="1004"/>
        </w:numPr>
        <w:pStyle w:val="Compact"/>
      </w:pPr>
      <w:r>
        <w:t xml:space="preserve">Assisted in the formulation of pharmaceutical compounds, ensuring adherence to Good Manufacturing Practices (GMP).</w:t>
      </w:r>
    </w:p>
    <w:p>
      <w:pPr>
        <w:numPr>
          <w:ilvl w:val="0"/>
          <w:numId w:val="1004"/>
        </w:numPr>
        <w:pStyle w:val="Compact"/>
      </w:pPr>
      <w:r>
        <w:t xml:space="preserve">Conducted routine testing for drug purity and stability, supporting the production of affordable medicines in Sudan.</w:t>
      </w:r>
    </w:p>
    <w:bookmarkEnd w:id="26"/>
    <w:bookmarkEnd w:id="27"/>
    <w:bookmarkStart w:id="28" w:name="skills"/>
    <w:p>
      <w:pPr>
        <w:pStyle w:val="Heading2"/>
      </w:pPr>
      <w:r>
        <w:t xml:space="preserve">Skills</w:t>
      </w:r>
    </w:p>
    <w:p>
      <w:pPr>
        <w:numPr>
          <w:ilvl w:val="0"/>
          <w:numId w:val="1005"/>
        </w:numPr>
        <w:pStyle w:val="Compact"/>
      </w:pPr>
      <w:r>
        <w:rPr>
          <w:bCs/>
          <w:b/>
        </w:rPr>
        <w:t xml:space="preserve">Laboratory Techniques:</w:t>
      </w:r>
      <w:r>
        <w:t xml:space="preserve"> </w:t>
      </w:r>
      <w:r>
        <w:t xml:space="preserve">Gas Chromatography (GC), High-Performance Liquid Chromatography (HPLC), Spectroscopy, Titration, and Mass Spectrometry.</w:t>
      </w:r>
    </w:p>
    <w:p>
      <w:pPr>
        <w:numPr>
          <w:ilvl w:val="0"/>
          <w:numId w:val="1005"/>
        </w:numPr>
        <w:pStyle w:val="Compact"/>
      </w:pPr>
      <w:r>
        <w:rPr>
          <w:bCs/>
          <w:b/>
        </w:rPr>
        <w:t xml:space="preserve">Data Analysis:</w:t>
      </w:r>
      <w:r>
        <w:t xml:space="preserve"> </w:t>
      </w:r>
      <w:r>
        <w:t xml:space="preserve">Proficient in using software like ChemDraw, OriginPro, and Excel for data interpretation and reporting.</w:t>
      </w:r>
    </w:p>
    <w:p>
      <w:pPr>
        <w:numPr>
          <w:ilvl w:val="0"/>
          <w:numId w:val="1005"/>
        </w:numPr>
        <w:pStyle w:val="Compact"/>
      </w:pPr>
      <w:r>
        <w:rPr>
          <w:bCs/>
          <w:b/>
        </w:rPr>
        <w:t xml:space="preserve">Project Management:</w:t>
      </w:r>
      <w:r>
        <w:t xml:space="preserve"> </w:t>
      </w:r>
      <w:r>
        <w:t xml:space="preserve">Skilled in planning research initiatives, managing budgets, and coordinating cross-functional teams in Sudan Khartoum.</w:t>
      </w:r>
    </w:p>
    <w:p>
      <w:pPr>
        <w:numPr>
          <w:ilvl w:val="0"/>
          <w:numId w:val="1005"/>
        </w:numPr>
        <w:pStyle w:val="Compact"/>
      </w:pPr>
      <w:r>
        <w:rPr>
          <w:bCs/>
          <w:b/>
        </w:rPr>
        <w:t xml:space="preserve">Communication:</w:t>
      </w:r>
      <w:r>
        <w:t xml:space="preserve"> </w:t>
      </w:r>
      <w:r>
        <w:t xml:space="preserve">Strong written and verbal communication skills, with experience presenting findings at regional conferences in Sudan.</w:t>
      </w:r>
    </w:p>
    <w:bookmarkEnd w:id="28"/>
    <w:bookmarkStart w:id="29" w:name="certifications"/>
    <w:p>
      <w:pPr>
        <w:pStyle w:val="Heading2"/>
      </w:pPr>
      <w:r>
        <w:t xml:space="preserve">Certifications</w:t>
      </w:r>
    </w:p>
    <w:p>
      <w:pPr>
        <w:numPr>
          <w:ilvl w:val="0"/>
          <w:numId w:val="1006"/>
        </w:numPr>
        <w:pStyle w:val="Compact"/>
      </w:pPr>
      <w:r>
        <w:rPr>
          <w:bCs/>
          <w:b/>
        </w:rPr>
        <w:t xml:space="preserve">Certificate in Environmental Chemistry</w:t>
      </w:r>
      <w:r>
        <w:t xml:space="preserve">, [Institution], Khartoum, Sudan (Year)</w:t>
      </w:r>
    </w:p>
    <w:p>
      <w:pPr>
        <w:numPr>
          <w:ilvl w:val="0"/>
          <w:numId w:val="1006"/>
        </w:numPr>
        <w:pStyle w:val="Compact"/>
      </w:pPr>
      <w:r>
        <w:rPr>
          <w:bCs/>
          <w:b/>
        </w:rPr>
        <w:t xml:space="preserve">Professional Certification in Quality Assurance for Chemical Products</w:t>
      </w:r>
      <w:r>
        <w:t xml:space="preserve">, [International Body], (Year)</w:t>
      </w:r>
    </w:p>
    <w:p>
      <w:pPr>
        <w:numPr>
          <w:ilvl w:val="0"/>
          <w:numId w:val="1006"/>
        </w:numPr>
        <w:pStyle w:val="Compact"/>
      </w:pPr>
      <w:r>
        <w:rPr>
          <w:bCs/>
          <w:b/>
        </w:rPr>
        <w:t xml:space="preserve">Training on Safety Protocols in Chemical Laboratories</w:t>
      </w:r>
      <w:r>
        <w:t xml:space="preserve">, [Local University or Organization], Khartoum, Sudan (Year).</w:t>
      </w:r>
    </w:p>
    <w:bookmarkEnd w:id="29"/>
    <w:bookmarkStart w:id="30"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Native Speaker</w:t>
      </w:r>
    </w:p>
    <w:p>
      <w:pPr>
        <w:numPr>
          <w:ilvl w:val="0"/>
          <w:numId w:val="1007"/>
        </w:numPr>
        <w:pStyle w:val="Compact"/>
      </w:pPr>
      <w:r>
        <w:t xml:space="preserve">French – Basic Proficiency (if applicable)</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former colleagues and supervisors in Sudan Khartoum.</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Sudan Chemical Society, Khartoum.</w:t>
      </w:r>
    </w:p>
    <w:p>
      <w:pPr>
        <w:pStyle w:val="BodyText"/>
      </w:pPr>
      <w:r>
        <w:rPr>
          <w:bCs/>
          <w:b/>
        </w:rPr>
        <w:t xml:space="preserve">Community Involvement:</w:t>
      </w:r>
      <w:r>
        <w:t xml:space="preserve"> </w:t>
      </w:r>
      <w:r>
        <w:t xml:space="preserve">Volunteered for science outreach programs in schools across Sudan Khartoum to inspire the next generation of scientists.</w:t>
      </w:r>
    </w:p>
    <w:p>
      <w:pPr>
        <w:pStyle w:val="BodyText"/>
      </w:pPr>
      <w:r>
        <w:rPr>
          <w:bCs/>
          <w:b/>
        </w:rPr>
        <w:t xml:space="preserve">Publications:</w:t>
      </w:r>
    </w:p>
    <w:p>
      <w:pPr>
        <w:numPr>
          <w:ilvl w:val="0"/>
          <w:numId w:val="1008"/>
        </w:numPr>
        <w:pStyle w:val="Compact"/>
      </w:pPr>
      <w:r>
        <w:t xml:space="preserve">[Title of Article], *Journal of Chemical Research in Africa*, [Year].</w:t>
      </w:r>
    </w:p>
    <w:p>
      <w:pPr>
        <w:numPr>
          <w:ilvl w:val="0"/>
          <w:numId w:val="1008"/>
        </w:numPr>
        <w:pStyle w:val="Compact"/>
      </w:pPr>
      <w:r>
        <w:t xml:space="preserve">[Title of Article], *Proceedings of the Sudan Symposium on Industrial Chemistry*, [Year].</w:t>
      </w:r>
    </w:p>
    <w:p>
      <w:pPr>
        <w:pStyle w:val="FirstParagraph"/>
      </w:pPr>
      <w:r>
        <w:t xml:space="preserve">Curriculum Vitae for a Chemist in Sudan Khartoum reflects a lifelong commitment to scientific excellence and service to the community. This document highlights my qualifications, achievements, and dedication to advancing chemistry in one of Africa's most dynamic regions.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dc:title>
  <dc:creator/>
  <dc:language>en</dc:language>
  <cp:keywords/>
  <dcterms:created xsi:type="dcterms:W3CDTF">2026-05-30T19:34:28Z</dcterms:created>
  <dcterms:modified xsi:type="dcterms:W3CDTF">2026-05-30T19:34:28Z</dcterms:modified>
</cp:coreProperties>
</file>

<file path=docProps/custom.xml><?xml version="1.0" encoding="utf-8"?>
<Properties xmlns="http://schemas.openxmlformats.org/officeDocument/2006/custom-properties" xmlns:vt="http://schemas.openxmlformats.org/officeDocument/2006/docPropsVTypes"/>
</file>