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chemist-turkey-ankara"/>
    <w:p>
      <w:pPr>
        <w:pStyle w:val="Heading2"/>
      </w:pPr>
      <w:r>
        <w:t xml:space="preserve">Chemist | Turkey Ankara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Emre Yılmaz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ahmet.yilmaz@chemistankara.com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 | 06100, Çankaya District</w:t>
      </w:r>
    </w:p>
    <w:bookmarkEnd w:id="20"/>
    <w:bookmarkStart w:id="21" w:name="summary"/>
    <w:p>
      <w:pPr>
        <w:pStyle w:val="Heading3"/>
      </w:pPr>
      <w:r>
        <w:t xml:space="preserve">Summary</w:t>
      </w:r>
    </w:p>
    <w:p>
      <w:pPr>
        <w:pStyle w:val="FirstParagraph"/>
      </w:pPr>
      <w:r>
        <w:t xml:space="preserve">A dedicated and experienced Chemist with over 12 years of expertise in analytical chemistry, environmental research, and pharmaceutical development. Based in Ankara, Turkey, I specialize in leveraging chemical sciences to address local and global challenges while adhering to Turkish regulatory standards. My work integrates innovative laboratory techniques with a commitment to sustainability and safety. I am passionate about contributing to the advancement of chemical science in Turkey through research, education, and collaboration with institutions in Ankara.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Analytical Chemistry</w:t>
      </w:r>
      <w:r>
        <w:t xml:space="preserve">, Hacettepe University, Ankara, Turkey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Chemistry</w:t>
      </w:r>
      <w:r>
        <w:t xml:space="preserve">, Middle East Technical University (METU), Ankara, Turkey (2007–2010)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Bilkent University, Ankara, Turkey (2003–2007)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-chemist"/>
    <w:p>
      <w:pPr>
        <w:pStyle w:val="Heading4"/>
      </w:pPr>
      <w:r>
        <w:t xml:space="preserve">Senior Research Chemist</w:t>
      </w:r>
    </w:p>
    <w:p>
      <w:pPr>
        <w:pStyle w:val="FirstParagraph"/>
      </w:pPr>
      <w:r>
        <w:rPr>
          <w:bCs/>
          <w:b/>
        </w:rPr>
        <w:t xml:space="preserve">Turkey Institute of Chemical Sciences (TICS), Ankara, Turkey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2"/>
        </w:numPr>
        <w:pStyle w:val="Compact"/>
      </w:pPr>
      <w:r>
        <w:t xml:space="preserve">Lead research projects on environmental pollution monitoring, focusing on air and water quality in Ankara and surrounding regions.</w:t>
      </w:r>
    </w:p>
    <w:p>
      <w:pPr>
        <w:numPr>
          <w:ilvl w:val="0"/>
          <w:numId w:val="1002"/>
        </w:numPr>
        <w:pStyle w:val="Compact"/>
      </w:pPr>
      <w:r>
        <w:t xml:space="preserve">Developed analytical methods for detecting heavy metals in soil samples using ICP-MS and GC-MS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Environment to draft guidelines for industrial waste management in Turkey.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articles in international journals, including "Environmental Chemistry Letters" and "Turkish Journal of Chemistry."</w:t>
      </w:r>
    </w:p>
    <w:bookmarkEnd w:id="23"/>
    <w:bookmarkStart w:id="24" w:name="research-chemist"/>
    <w:p>
      <w:pPr>
        <w:pStyle w:val="Heading4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Ankara University, Department of Chemistry</w:t>
      </w:r>
      <w:r>
        <w:t xml:space="preserve"> </w:t>
      </w:r>
      <w:r>
        <w:t xml:space="preserve">| 2015–2018</w:t>
      </w:r>
    </w:p>
    <w:p>
      <w:pPr>
        <w:numPr>
          <w:ilvl w:val="0"/>
          <w:numId w:val="1003"/>
        </w:numPr>
        <w:pStyle w:val="Compact"/>
      </w:pPr>
      <w:r>
        <w:t xml:space="preserve">Conducted studies on pharmaceutical drug synthesis and optimization of chemical processes for local manufacturers.</w:t>
      </w:r>
    </w:p>
    <w:p>
      <w:pPr>
        <w:numPr>
          <w:ilvl w:val="0"/>
          <w:numId w:val="1003"/>
        </w:numPr>
        <w:pStyle w:val="Compact"/>
      </w:pPr>
      <w:r>
        <w:t xml:space="preserve">Supervised graduate students in laboratory techniques, emphasizing safety protocols and ethical research practices.</w:t>
      </w:r>
    </w:p>
    <w:p>
      <w:pPr>
        <w:numPr>
          <w:ilvl w:val="0"/>
          <w:numId w:val="1003"/>
        </w:numPr>
        <w:pStyle w:val="Compact"/>
      </w:pPr>
      <w:r>
        <w:t xml:space="preserve">Contributed to a EU-funded project on green chemistry applications in Turkish industry.</w:t>
      </w:r>
    </w:p>
    <w:bookmarkEnd w:id="24"/>
    <w:bookmarkStart w:id="25" w:name="chemist"/>
    <w:p>
      <w:pPr>
        <w:pStyle w:val="Heading4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KemikBil A.Ş., Ankara, Turkey</w:t>
      </w:r>
      <w:r>
        <w:t xml:space="preserve"> </w:t>
      </w:r>
      <w:r>
        <w:t xml:space="preserve">| 2010–2015</w:t>
      </w:r>
    </w:p>
    <w:p>
      <w:pPr>
        <w:numPr>
          <w:ilvl w:val="0"/>
          <w:numId w:val="1004"/>
        </w:numPr>
        <w:pStyle w:val="Compact"/>
      </w:pPr>
      <w:r>
        <w:t xml:space="preserve">Responsible for quality control of chemical products, ensuring compliance with Turkish standards (TSE).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 on product formulation and application.</w:t>
      </w:r>
    </w:p>
    <w:p>
      <w:pPr>
        <w:numPr>
          <w:ilvl w:val="0"/>
          <w:numId w:val="1004"/>
        </w:numPr>
        <w:pStyle w:val="Compact"/>
      </w:pPr>
      <w:r>
        <w:t xml:space="preserve">Organized workshops on chemical safety for employees and local businesses in Ankara.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GC-MS, HPLC, ICP-MS, FTIR, and NMR spectroscopy.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ChemDraw, OriginPro, and Python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Certified in OSHA standards and Turkish chemical safety regulations (KİK).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and executing research projects within budgetary constraints.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English; basic knowledge of German.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Chemical Safety Management</w:t>
      </w:r>
      <w:r>
        <w:t xml:space="preserve">, Turkish Chemical Industry Association (TİTKAB),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 Chemistry Practitioner Certification</w:t>
      </w:r>
      <w:r>
        <w:t xml:space="preserve">, European Chemical Society,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 Auditor</w:t>
      </w:r>
      <w:r>
        <w:t xml:space="preserve">,TÜV Rheinland, 2021</w:t>
      </w:r>
    </w:p>
    <w:bookmarkEnd w:id="28"/>
    <w:bookmarkStart w:id="32" w:name="research-projects-publications"/>
    <w:p>
      <w:pPr>
        <w:pStyle w:val="Heading3"/>
      </w:pPr>
      <w:r>
        <w:t xml:space="preserve">Research Projects &amp; Publications</w:t>
      </w:r>
    </w:p>
    <w:bookmarkStart w:id="29" w:name="project-title"/>
    <w:p>
      <w:pPr>
        <w:pStyle w:val="Heading4"/>
      </w:pPr>
      <w:r>
        <w:t xml:space="preserve">Project Title:</w:t>
      </w:r>
    </w:p>
    <w:p>
      <w:pPr>
        <w:pStyle w:val="FirstParagraph"/>
      </w:pPr>
      <w:r>
        <w:rPr>
          <w:bCs/>
          <w:b/>
        </w:rPr>
        <w:t xml:space="preserve">"Heavy Metal Contamination in Ankara’s Water Sources: A Risk Assessment"</w:t>
      </w:r>
    </w:p>
    <w:p>
      <w:pPr>
        <w:numPr>
          <w:ilvl w:val="0"/>
          <w:numId w:val="1007"/>
        </w:numPr>
        <w:pStyle w:val="Compact"/>
      </w:pPr>
      <w:r>
        <w:t xml:space="preserve">Funded by the Turkish Scientific and Technological Research Council (TUBITAK), 2019–2021.</w:t>
      </w:r>
    </w:p>
    <w:p>
      <w:pPr>
        <w:numPr>
          <w:ilvl w:val="0"/>
          <w:numId w:val="1007"/>
        </w:numPr>
        <w:pStyle w:val="Compact"/>
      </w:pPr>
      <w:r>
        <w:t xml:space="preserve">Published in "Environmental Pollution" (Impact Factor: 6.7). DOI: 10.1016/j.envpol.2020.114567</w:t>
      </w:r>
    </w:p>
    <w:bookmarkEnd w:id="29"/>
    <w:bookmarkStart w:id="30" w:name="project-title-1"/>
    <w:p>
      <w:pPr>
        <w:pStyle w:val="Heading4"/>
      </w:pPr>
      <w:r>
        <w:t xml:space="preserve">Project Title:</w:t>
      </w:r>
    </w:p>
    <w:p>
      <w:pPr>
        <w:pStyle w:val="FirstParagraph"/>
      </w:pPr>
      <w:r>
        <w:rPr>
          <w:bCs/>
          <w:b/>
        </w:rPr>
        <w:t xml:space="preserve">"Development of Sustainable Drug Formulations for Rural Healthcare in Turkey"</w:t>
      </w:r>
    </w:p>
    <w:p>
      <w:pPr>
        <w:numPr>
          <w:ilvl w:val="0"/>
          <w:numId w:val="1008"/>
        </w:numPr>
        <w:pStyle w:val="Compact"/>
      </w:pPr>
      <w:r>
        <w:t xml:space="preserve">Collaboration with Ankara University and the Turkish Ministry of Health, 2016–2018.</w:t>
      </w:r>
    </w:p>
    <w:p>
      <w:pPr>
        <w:numPr>
          <w:ilvl w:val="0"/>
          <w:numId w:val="1008"/>
        </w:numPr>
        <w:pStyle w:val="Compact"/>
      </w:pPr>
      <w:r>
        <w:t xml:space="preserve">Resulted in three patents for low-cost pharmaceutical solutions.</w:t>
      </w:r>
    </w:p>
    <w:bookmarkEnd w:id="30"/>
    <w:bookmarkStart w:id="31" w:name="publishing-highlights"/>
    <w:p>
      <w:pPr>
        <w:pStyle w:val="Heading4"/>
      </w:pPr>
      <w:r>
        <w:t xml:space="preserve">Publishing Highlights:</w:t>
      </w:r>
    </w:p>
    <w:p>
      <w:pPr>
        <w:numPr>
          <w:ilvl w:val="0"/>
          <w:numId w:val="1009"/>
        </w:numPr>
        <w:pStyle w:val="Compact"/>
      </w:pPr>
      <w:r>
        <w:t xml:space="preserve">"Environmental Impact of Industrial Effluents in Ankara: A Case Study," Journal of Environmental Science and Health, 2020.</w:t>
      </w:r>
    </w:p>
    <w:p>
      <w:pPr>
        <w:numPr>
          <w:ilvl w:val="0"/>
          <w:numId w:val="1009"/>
        </w:numPr>
        <w:pStyle w:val="Compact"/>
      </w:pPr>
      <w:r>
        <w:t xml:space="preserve">"Green Synthesis of Nanoparticles for Water Purification," Applied Chemistry Letters, 2019.</w:t>
      </w:r>
    </w:p>
    <w:bookmarkEnd w:id="31"/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Turkish Chemical Society (TCS)</w:t>
      </w:r>
      <w:r>
        <w:t xml:space="preserve"> </w:t>
      </w:r>
      <w:r>
        <w:t xml:space="preserve">| Member since 2010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European Federation of Chemistry Associations (FECA)</w:t>
      </w:r>
      <w:r>
        <w:t xml:space="preserve"> </w:t>
      </w:r>
      <w:r>
        <w:t xml:space="preserve">| Member since 2018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Ankara Chamber of Chemists and Chemical Engineers</w:t>
      </w:r>
      <w:r>
        <w:t xml:space="preserve"> </w:t>
      </w:r>
      <w:r>
        <w:t xml:space="preserve">| Board Member, 2021–Present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ahmet.yilmaz@chemistankara.com for references from academic and industry leaders in Ankara, Turkey.</w:t>
      </w:r>
    </w:p>
    <w:bookmarkEnd w:id="34"/>
    <w:p>
      <w:pPr>
        <w:pStyle w:val="BodyText"/>
      </w:pPr>
      <w:r>
        <w:rPr>
          <w:bCs/>
          <w:b/>
        </w:rPr>
        <w:t xml:space="preserve">Curriculum Vitae | Chemist | Turkey Ankara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Turkey Ankara</dc:title>
  <dc:creator/>
  <dc:language>en</dc:language>
  <cp:keywords/>
  <dcterms:created xsi:type="dcterms:W3CDTF">2026-07-15T04:53:04Z</dcterms:created>
  <dcterms:modified xsi:type="dcterms:W3CDTF">2026-07-15T04:53:04Z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