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32" w:name="X3743c2f59e3cfbb693dfbe50826894b742b6899"/>
    <w:p>
      <w:pPr>
        <w:pStyle w:val="Heading2"/>
      </w:pPr>
      <w:r>
        <w:t xml:space="preserve">Chemist Specializing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nguyenvanan.chemist@gmail.com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chemical research, product development, and analytical services. Specializing in the dynamic chemical industry of Vietnam Ho Chi Minh City, I have contributed to innovations in pharmaceuticals, environmental science, and materials technology. My work aligns with the needs of local industries while adhering to global standards. Committed to advancing scientific knowledge and fostering sustainable practices in Vietnam’s industrial growth.</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of Science, Ho Chi Minh City, Vietnam (2010–2014)</w:t>
      </w:r>
    </w:p>
    <w:p>
      <w:pPr>
        <w:numPr>
          <w:ilvl w:val="0"/>
          <w:numId w:val="1001"/>
        </w:numPr>
        <w:pStyle w:val="Compact"/>
      </w:pPr>
      <w:r>
        <w:rPr>
          <w:bCs/>
          <w:b/>
        </w:rPr>
        <w:t xml:space="preserve">Master of Science in Organic Chemistry</w:t>
      </w:r>
      <w:r>
        <w:t xml:space="preserve">, National University of Ho Chi Minh City, Vietnam (2014–2017)</w:t>
      </w:r>
    </w:p>
    <w:p>
      <w:pPr>
        <w:numPr>
          <w:ilvl w:val="0"/>
          <w:numId w:val="1001"/>
        </w:numPr>
        <w:pStyle w:val="Compact"/>
      </w:pPr>
      <w:r>
        <w:rPr>
          <w:bCs/>
          <w:b/>
        </w:rPr>
        <w:t xml:space="preserve">Ph.D. in Analytical Chemistry</w:t>
      </w:r>
      <w:r>
        <w:t xml:space="preserve">, Institute of Chemical Technology, Ho Chi Minh City, Vietnam (2017–2021)</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bCs/>
          <w:b/>
        </w:rPr>
        <w:t xml:space="preserve">Saigon Chemical Research Institute, Ho Chi Minh City, Vietnam</w:t>
      </w:r>
      <w:r>
        <w:br/>
      </w:r>
      <w:r>
        <w:t xml:space="preserve">(2021–Present)</w:t>
      </w:r>
    </w:p>
    <w:p>
      <w:pPr>
        <w:numPr>
          <w:ilvl w:val="0"/>
          <w:numId w:val="1002"/>
        </w:numPr>
        <w:pStyle w:val="Compact"/>
      </w:pPr>
      <w:r>
        <w:t xml:space="preserve">Lead research on environmental monitoring and pollution control technologies tailored for urban areas in Vietnam Ho Chi Minh City.</w:t>
      </w:r>
    </w:p>
    <w:p>
      <w:pPr>
        <w:numPr>
          <w:ilvl w:val="0"/>
          <w:numId w:val="1002"/>
        </w:numPr>
        <w:pStyle w:val="Compact"/>
      </w:pPr>
      <w:r>
        <w:t xml:space="preserve">Collaborated with local manufacturers to develop eco-friendly chemical processes that comply with Vietnamese environmental regulations.</w:t>
      </w:r>
    </w:p>
    <w:p>
      <w:pPr>
        <w:numPr>
          <w:ilvl w:val="0"/>
          <w:numId w:val="1002"/>
        </w:numPr>
        <w:pStyle w:val="Compact"/>
      </w:pPr>
      <w:r>
        <w:t xml:space="preserve">Published multiple peer-reviewed articles on analytical methods for heavy metal detection in water sources, contributing to public health initiatives in HCMC.</w:t>
      </w:r>
    </w:p>
    <w:bookmarkEnd w:id="23"/>
    <w:bookmarkStart w:id="24" w:name="research-chemist"/>
    <w:p>
      <w:pPr>
        <w:pStyle w:val="Heading4"/>
      </w:pPr>
      <w:r>
        <w:t xml:space="preserve">Research Chemist</w:t>
      </w:r>
    </w:p>
    <w:p>
      <w:pPr>
        <w:pStyle w:val="FirstParagraph"/>
      </w:pPr>
      <w:r>
        <w:rPr>
          <w:bCs/>
          <w:b/>
        </w:rPr>
        <w:t xml:space="preserve">Vietnam National University, Ho Chi Minh City, Vietnam</w:t>
      </w:r>
      <w:r>
        <w:br/>
      </w:r>
      <w:r>
        <w:t xml:space="preserve">(2017–2021)</w:t>
      </w:r>
    </w:p>
    <w:p>
      <w:pPr>
        <w:numPr>
          <w:ilvl w:val="0"/>
          <w:numId w:val="1003"/>
        </w:numPr>
        <w:pStyle w:val="Compact"/>
      </w:pPr>
      <w:r>
        <w:t xml:space="preserve">Conducted studies on drug synthesis and formulation for pharmaceutical companies in HCMC.</w:t>
      </w:r>
    </w:p>
    <w:p>
      <w:pPr>
        <w:numPr>
          <w:ilvl w:val="0"/>
          <w:numId w:val="1003"/>
        </w:numPr>
        <w:pStyle w:val="Compact"/>
      </w:pPr>
      <w:r>
        <w:t xml:space="preserve">Developed advanced spectroscopic techniques to analyze chemical compounds, enhancing the accuracy of quality control processes.</w:t>
      </w:r>
    </w:p>
    <w:p>
      <w:pPr>
        <w:numPr>
          <w:ilvl w:val="0"/>
          <w:numId w:val="1003"/>
        </w:numPr>
        <w:pStyle w:val="Compact"/>
      </w:pPr>
      <w:r>
        <w:t xml:space="preserve">Provided technical training to graduate students, fostering a new generation of chemists in Vietnam Ho Chi Minh City.</w:t>
      </w:r>
    </w:p>
    <w:bookmarkEnd w:id="24"/>
    <w:bookmarkStart w:id="25" w:name="junior-chemist"/>
    <w:p>
      <w:pPr>
        <w:pStyle w:val="Heading4"/>
      </w:pPr>
      <w:r>
        <w:t xml:space="preserve">Junior Chemist</w:t>
      </w:r>
    </w:p>
    <w:p>
      <w:pPr>
        <w:pStyle w:val="FirstParagraph"/>
      </w:pPr>
      <w:r>
        <w:rPr>
          <w:bCs/>
          <w:b/>
        </w:rPr>
        <w:t xml:space="preserve">HCMC Industrial Testing Laboratory, Vietnam</w:t>
      </w:r>
      <w:r>
        <w:br/>
      </w:r>
      <w:r>
        <w:t xml:space="preserve">(2014–2017)</w:t>
      </w:r>
    </w:p>
    <w:p>
      <w:pPr>
        <w:numPr>
          <w:ilvl w:val="0"/>
          <w:numId w:val="1004"/>
        </w:numPr>
        <w:pStyle w:val="Compact"/>
      </w:pPr>
      <w:r>
        <w:t xml:space="preserve">Performed routine chemical analysis for clients in the food, cosmetics, and pharmaceutical sectors.</w:t>
      </w:r>
    </w:p>
    <w:p>
      <w:pPr>
        <w:numPr>
          <w:ilvl w:val="0"/>
          <w:numId w:val="1004"/>
        </w:numPr>
        <w:pStyle w:val="Compact"/>
      </w:pPr>
      <w:r>
        <w:t xml:space="preserve">Supported the implementation of ISO/IEC 17025 standards in the laboratory, improving operational efficiency.</w:t>
      </w:r>
    </w:p>
    <w:p>
      <w:pPr>
        <w:numPr>
          <w:ilvl w:val="0"/>
          <w:numId w:val="1004"/>
        </w:numPr>
        <w:pStyle w:val="Compact"/>
      </w:pPr>
      <w:r>
        <w:t xml:space="preserve">Contributed to projects focused on optimizing chemical waste management practices in HCMC’s industrial zones.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Spectroscopy (FTIR, NMR), Chromatography (GC, HPLC), Analytical Instrumentation, Chemical Synthesis.</w:t>
      </w:r>
    </w:p>
    <w:p>
      <w:pPr>
        <w:numPr>
          <w:ilvl w:val="0"/>
          <w:numId w:val="1005"/>
        </w:numPr>
        <w:pStyle w:val="Compact"/>
      </w:pPr>
      <w:r>
        <w:rPr>
          <w:bCs/>
          <w:b/>
        </w:rPr>
        <w:t xml:space="preserve">Languages:</w:t>
      </w:r>
      <w:r>
        <w:t xml:space="preserve"> </w:t>
      </w:r>
      <w:r>
        <w:t xml:space="preserve">Vietnamese (native), English (fluent), French (basic).</w:t>
      </w:r>
    </w:p>
    <w:p>
      <w:pPr>
        <w:numPr>
          <w:ilvl w:val="0"/>
          <w:numId w:val="1005"/>
        </w:numPr>
        <w:pStyle w:val="Compact"/>
      </w:pPr>
      <w:r>
        <w:rPr>
          <w:bCs/>
          <w:b/>
        </w:rPr>
        <w:t xml:space="preserve">Software:</w:t>
      </w:r>
      <w:r>
        <w:t xml:space="preserve"> </w:t>
      </w:r>
      <w:r>
        <w:t xml:space="preserve">ChemDraw, OriginPro, Microsoft Excel, LabVIEW.</w:t>
      </w:r>
    </w:p>
    <w:p>
      <w:pPr>
        <w:numPr>
          <w:ilvl w:val="0"/>
          <w:numId w:val="1005"/>
        </w:numPr>
        <w:pStyle w:val="Compact"/>
      </w:pPr>
      <w:r>
        <w:rPr>
          <w:bCs/>
          <w:b/>
        </w:rPr>
        <w:t xml:space="preserve">Professional Competencies:</w:t>
      </w:r>
      <w:r>
        <w:t xml:space="preserve"> </w:t>
      </w:r>
      <w:r>
        <w:t xml:space="preserve">Project Management, Team Leadership, Scientific Writing.</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Certified Environmental Chemist (CEC)</w:t>
      </w:r>
      <w:r>
        <w:t xml:space="preserve">, Vietnam Environment Association (2020)</w:t>
      </w:r>
    </w:p>
    <w:p>
      <w:pPr>
        <w:numPr>
          <w:ilvl w:val="0"/>
          <w:numId w:val="1006"/>
        </w:numPr>
        <w:pStyle w:val="Compact"/>
      </w:pPr>
      <w:r>
        <w:rPr>
          <w:bCs/>
          <w:b/>
        </w:rPr>
        <w:t xml:space="preserve">Advanced Analytical Techniques Workshop</w:t>
      </w:r>
      <w:r>
        <w:t xml:space="preserve">, Ho Chi Minh City Institute of Technology, Vietnam (2019)</w:t>
      </w:r>
    </w:p>
    <w:p>
      <w:pPr>
        <w:numPr>
          <w:ilvl w:val="0"/>
          <w:numId w:val="1006"/>
        </w:numPr>
        <w:pStyle w:val="Compact"/>
      </w:pPr>
      <w:r>
        <w:rPr>
          <w:bCs/>
          <w:b/>
        </w:rPr>
        <w:t xml:space="preserve">ISO 17025 Quality Management Systems Training</w:t>
      </w:r>
      <w:r>
        <w:t xml:space="preserve">, National Metrology Institute of Vietnam (2018)</w:t>
      </w:r>
    </w:p>
    <w:p>
      <w:pPr>
        <w:numPr>
          <w:ilvl w:val="0"/>
          <w:numId w:val="1006"/>
        </w:numPr>
        <w:pStyle w:val="Compact"/>
      </w:pPr>
      <w:r>
        <w:rPr>
          <w:bCs/>
          <w:b/>
        </w:rPr>
        <w:t xml:space="preserve">Pharmaceutical Chemistry Seminar</w:t>
      </w:r>
      <w:r>
        <w:t xml:space="preserve">, HCMC University of Pharmacy, Vietnam (2016)</w:t>
      </w:r>
    </w:p>
    <w:bookmarkEnd w:id="28"/>
    <w:bookmarkStart w:id="29" w:name="publications-and-research-contributions"/>
    <w:p>
      <w:pPr>
        <w:pStyle w:val="Heading3"/>
      </w:pPr>
      <w:r>
        <w:t xml:space="preserve">Publications and Research Contributions</w:t>
      </w:r>
    </w:p>
    <w:p>
      <w:pPr>
        <w:numPr>
          <w:ilvl w:val="0"/>
          <w:numId w:val="1007"/>
        </w:numPr>
        <w:pStyle w:val="Compact"/>
      </w:pPr>
      <w:r>
        <w:t xml:space="preserve">Nguyen, V. A. et al. (2022). "Innovative Methods for Heavy Metal Detection in Urban Water Sources of Ho Chi Minh City." *Journal of Environmental Chemistry*, 15(3), 45–60.</w:t>
      </w:r>
    </w:p>
    <w:p>
      <w:pPr>
        <w:numPr>
          <w:ilvl w:val="0"/>
          <w:numId w:val="1007"/>
        </w:numPr>
        <w:pStyle w:val="Compact"/>
      </w:pPr>
      <w:r>
        <w:t xml:space="preserve">Nguyen, V. A. (2021). "Sustainable Chemical Processes for Industrial Applications in Vietnam." *Chemical Technology Review*, 8(2), 112–125.</w:t>
      </w:r>
    </w:p>
    <w:p>
      <w:pPr>
        <w:numPr>
          <w:ilvl w:val="0"/>
          <w:numId w:val="1007"/>
        </w:numPr>
        <w:pStyle w:val="Compact"/>
      </w:pPr>
      <w:r>
        <w:t xml:space="preserve">Nguyen, V. A. et al. (2019). "Analytical Techniques for Drug Purity Analysis: Case Study in HCMC Pharmaceutical Companies." *Vietnam Journal of Chemistry*, 57(4), 89–102.</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Member, Vietnam Chemical Society (VCS), since 2015.</w:t>
      </w:r>
    </w:p>
    <w:p>
      <w:pPr>
        <w:numPr>
          <w:ilvl w:val="0"/>
          <w:numId w:val="1008"/>
        </w:numPr>
        <w:pStyle w:val="Compact"/>
      </w:pPr>
      <w:r>
        <w:t xml:space="preserve">Volunteer Chemist for "Clean Water for All" initiative in Ho Chi Minh City, 2020–Present.</w:t>
      </w:r>
    </w:p>
    <w:p>
      <w:pPr>
        <w:numPr>
          <w:ilvl w:val="0"/>
          <w:numId w:val="1008"/>
        </w:numPr>
        <w:pStyle w:val="Compact"/>
      </w:pPr>
      <w:r>
        <w:t xml:space="preserve">Presenter at the International Conference on Chemistry and Sustainability in Southeast Asia (HCMC, 2019).</w:t>
      </w:r>
    </w:p>
    <w:bookmarkEnd w:id="30"/>
    <w:bookmarkStart w:id="31" w:name="references"/>
    <w:p>
      <w:pPr>
        <w:pStyle w:val="Heading3"/>
      </w:pPr>
      <w:r>
        <w:t xml:space="preserve">References</w:t>
      </w:r>
    </w:p>
    <w:p>
      <w:pPr>
        <w:pStyle w:val="FirstParagraph"/>
      </w:pPr>
      <w:r>
        <w:t xml:space="preserve">Available upon request. Contact: nguyenvanan.chemist@gmail.com</w:t>
      </w:r>
    </w:p>
    <w:bookmarkEnd w:id="31"/>
    <w:p>
      <w:pPr>
        <w:pStyle w:val="BodyText"/>
      </w:pPr>
      <w:r>
        <w:t xml:space="preserve">This Curriculum Vitae is tailored for a Chemist in Vietnam Ho Chi Minh City, emphasizing local expertise and industry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Chemist in Vietnam Ho Chi Minh City</dc:title>
  <dc:creator/>
  <dc:language>en</dc:language>
  <cp:keywords/>
  <dcterms:created xsi:type="dcterms:W3CDTF">2026-09-27T20:07:48Z</dcterms:created>
  <dcterms:modified xsi:type="dcterms:W3CDTF">2026-09-27T20:07:48Z</dcterms:modified>
</cp:coreProperties>
</file>

<file path=docProps/custom.xml><?xml version="1.0" encoding="utf-8"?>
<Properties xmlns="http://schemas.openxmlformats.org/officeDocument/2006/custom-properties" xmlns:vt="http://schemas.openxmlformats.org/officeDocument/2006/docPropsVTypes"/>
</file>