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Canada</w:t>
      </w:r>
      <w:r>
        <w:t xml:space="preserve"> </w:t>
      </w:r>
      <w:r>
        <w:t xml:space="preserve">Montreal</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Canada Montreal, Quebec</w:t>
      </w:r>
    </w:p>
    <w:bookmarkStart w:id="20" w:name="professional-summary"/>
    <w:p>
      <w:pPr>
        <w:pStyle w:val="Heading2"/>
      </w:pPr>
      <w:r>
        <w:t xml:space="preserve">Professional Summary</w:t>
      </w:r>
    </w:p>
    <w:p>
      <w:pPr>
        <w:pStyle w:val="FirstParagraph"/>
      </w:pPr>
      <w:r>
        <w:t xml:space="preserve">A dedicated and experienced Civil Engineer with over 7 years of expertise in designing, managing, and executing infrastructure projects across Canada. Specialized in urban development, transportation systems, and sustainable construction practices tailored to the unique requirements of Canada Montreal. Proficient in adhering to Canadian engineering standards (e.g., CSA A23.1 for concrete structures) and local building codes. Committed to delivering high-quality solutions that align with the environmental and economic goals of communities in Canada Montreal.</w:t>
      </w:r>
    </w:p>
    <w:bookmarkEnd w:id="20"/>
    <w:bookmarkStart w:id="23" w:name="education"/>
    <w:p>
      <w:pPr>
        <w:pStyle w:val="Heading2"/>
      </w:pPr>
      <w:r>
        <w:t xml:space="preserve">Education</w:t>
      </w:r>
    </w:p>
    <w:bookmarkStart w:id="21" w:name="bachelor-of-civil-engineering"/>
    <w:p>
      <w:pPr>
        <w:pStyle w:val="Heading3"/>
      </w:pPr>
      <w:r>
        <w:t xml:space="preserve">Bachelor of Civil Engineering</w:t>
      </w:r>
    </w:p>
    <w:p>
      <w:pPr>
        <w:pStyle w:val="FirstParagraph"/>
      </w:pPr>
      <w:r>
        <w:rPr>
          <w:bCs/>
          <w:b/>
        </w:rPr>
        <w:t xml:space="preserve">McGill University, Montreal, Quebec</w:t>
      </w:r>
    </w:p>
    <w:p>
      <w:pPr>
        <w:pStyle w:val="BodyText"/>
      </w:pPr>
      <w:r>
        <w:t xml:space="preserve">Graduated: [Year]</w:t>
      </w:r>
    </w:p>
    <w:p>
      <w:pPr>
        <w:numPr>
          <w:ilvl w:val="0"/>
          <w:numId w:val="1001"/>
        </w:numPr>
        <w:pStyle w:val="Compact"/>
      </w:pPr>
      <w:r>
        <w:t xml:space="preserve">Relevant coursework: Structural Analysis, Geotechnical Engineering, Transportation Planning, and Environmental Impact Assessment.</w:t>
      </w:r>
    </w:p>
    <w:p>
      <w:pPr>
        <w:numPr>
          <w:ilvl w:val="0"/>
          <w:numId w:val="1001"/>
        </w:numPr>
        <w:pStyle w:val="Compact"/>
      </w:pPr>
      <w:r>
        <w:t xml:space="preserve">Awarded the [Specific Scholarship or Honor] for academic excellence in sustainable infrastructure design.</w:t>
      </w:r>
    </w:p>
    <w:bookmarkEnd w:id="21"/>
    <w:bookmarkStart w:id="22" w:name="X34f0374aa50f53ed35bc26ebe8f811c33cf1282"/>
    <w:p>
      <w:pPr>
        <w:pStyle w:val="Heading3"/>
      </w:pPr>
      <w:r>
        <w:t xml:space="preserve">Master of Engineering (Civil) - Specialization in Urban Infrastructure</w:t>
      </w:r>
    </w:p>
    <w:p>
      <w:pPr>
        <w:pStyle w:val="FirstParagraph"/>
      </w:pPr>
      <w:r>
        <w:rPr>
          <w:bCs/>
          <w:b/>
        </w:rPr>
        <w:t xml:space="preserve">École de Technologie Supérieure (ETS), Montreal, Quebec</w:t>
      </w:r>
    </w:p>
    <w:p>
      <w:pPr>
        <w:pStyle w:val="BodyText"/>
      </w:pPr>
      <w:r>
        <w:t xml:space="preserve">Graduated: [Year]</w:t>
      </w:r>
    </w:p>
    <w:p>
      <w:pPr>
        <w:numPr>
          <w:ilvl w:val="0"/>
          <w:numId w:val="1002"/>
        </w:numPr>
        <w:pStyle w:val="Compact"/>
      </w:pPr>
      <w:r>
        <w:t xml:space="preserve">Research focused on optimizing public transit systems to reduce urban congestion in Canada Montreal.</w:t>
      </w:r>
    </w:p>
    <w:p>
      <w:pPr>
        <w:numPr>
          <w:ilvl w:val="0"/>
          <w:numId w:val="1002"/>
        </w:numPr>
        <w:pStyle w:val="Compact"/>
      </w:pPr>
      <w:r>
        <w:t xml:space="preserve">Published a thesis titled "Integrating Green Infrastructure into Urban Mobility Networks" with a focus on Canadian environmental regulations.</w:t>
      </w:r>
    </w:p>
    <w:bookmarkEnd w:id="22"/>
    <w:bookmarkEnd w:id="23"/>
    <w:bookmarkStart w:id="26" w:name="professional-experience"/>
    <w:p>
      <w:pPr>
        <w:pStyle w:val="Heading2"/>
      </w:pPr>
      <w:r>
        <w:t xml:space="preserve">Professional Experience</w:t>
      </w:r>
    </w:p>
    <w:bookmarkStart w:id="24" w:name="civil-engineer"/>
    <w:p>
      <w:pPr>
        <w:pStyle w:val="Heading3"/>
      </w:pPr>
      <w:r>
        <w:t xml:space="preserve">Civil Engineer</w:t>
      </w:r>
    </w:p>
    <w:p>
      <w:pPr>
        <w:pStyle w:val="FirstParagraph"/>
      </w:pPr>
      <w:r>
        <w:rPr>
          <w:bCs/>
          <w:b/>
        </w:rPr>
        <w:t xml:space="preserve">Montreal Infrastructure Development Ltd., Montreal, Quebec</w:t>
      </w:r>
    </w:p>
    <w:p>
      <w:pPr>
        <w:pStyle w:val="BodyText"/>
      </w:pPr>
      <w:r>
        <w:t xml:space="preserve">June 2018 – Present</w:t>
      </w:r>
    </w:p>
    <w:p>
      <w:pPr>
        <w:numPr>
          <w:ilvl w:val="0"/>
          <w:numId w:val="1003"/>
        </w:numPr>
        <w:pStyle w:val="Compact"/>
      </w:pPr>
      <w:r>
        <w:t xml:space="preserve">Lead the design and supervision of the [Specific Project Name], a $50M highway expansion project in Canada Montreal, completed 6 months ahead of schedule.</w:t>
      </w:r>
    </w:p>
    <w:p>
      <w:pPr>
        <w:numPr>
          <w:ilvl w:val="0"/>
          <w:numId w:val="1003"/>
        </w:numPr>
        <w:pStyle w:val="Compact"/>
      </w:pPr>
      <w:r>
        <w:t xml:space="preserve">Collaborated with municipal authorities to ensure compliance with Canadian environmental standards (e.g., ISO 14001) during the [Project Name] phase.</w:t>
      </w:r>
    </w:p>
    <w:p>
      <w:pPr>
        <w:numPr>
          <w:ilvl w:val="0"/>
          <w:numId w:val="1003"/>
        </w:numPr>
        <w:pStyle w:val="Compact"/>
      </w:pPr>
      <w:r>
        <w:t xml:space="preserve">Implemented BIM (Building Information Modeling) techniques using Revit and AutoCAD, enhancing project efficiency by 25% for the [Project Name].</w:t>
      </w:r>
    </w:p>
    <w:p>
      <w:pPr>
        <w:numPr>
          <w:ilvl w:val="0"/>
          <w:numId w:val="1003"/>
        </w:numPr>
        <w:pStyle w:val="Compact"/>
      </w:pPr>
      <w:r>
        <w:t xml:space="preserve">Advised on cost-effective materials and construction methods aligned with Quebec’s Green Building Certification requirements.</w:t>
      </w:r>
    </w:p>
    <w:bookmarkEnd w:id="24"/>
    <w:bookmarkStart w:id="25" w:name="junior-civil-engineer"/>
    <w:p>
      <w:pPr>
        <w:pStyle w:val="Heading3"/>
      </w:pPr>
      <w:r>
        <w:t xml:space="preserve">Junior Civil Engineer</w:t>
      </w:r>
    </w:p>
    <w:p>
      <w:pPr>
        <w:pStyle w:val="FirstParagraph"/>
      </w:pPr>
      <w:r>
        <w:rPr>
          <w:bCs/>
          <w:b/>
        </w:rPr>
        <w:t xml:space="preserve">CivilWorks Engineering Inc., Montreal, Quebec</w:t>
      </w:r>
    </w:p>
    <w:p>
      <w:pPr>
        <w:pStyle w:val="BodyText"/>
      </w:pPr>
      <w:r>
        <w:t xml:space="preserve">January 2015 – May 2018</w:t>
      </w:r>
    </w:p>
    <w:p>
      <w:pPr>
        <w:numPr>
          <w:ilvl w:val="0"/>
          <w:numId w:val="1004"/>
        </w:numPr>
        <w:pStyle w:val="Compact"/>
      </w:pPr>
      <w:r>
        <w:t xml:space="preserve">Assisted in the design of stormwater management systems for residential developments in Canada Montreal, reducing runoff by 30% through permeable pavement solutions.</w:t>
      </w:r>
    </w:p>
    <w:p>
      <w:pPr>
        <w:numPr>
          <w:ilvl w:val="0"/>
          <w:numId w:val="1004"/>
        </w:numPr>
        <w:pStyle w:val="Compact"/>
      </w:pPr>
      <w:r>
        <w:t xml:space="preserve">Conducted site surveys and prepared technical reports for municipal infrastructure projects, including the [Project Name] bridge renovation.</w:t>
      </w:r>
    </w:p>
    <w:p>
      <w:pPr>
        <w:numPr>
          <w:ilvl w:val="0"/>
          <w:numId w:val="1004"/>
        </w:numPr>
        <w:pStyle w:val="Compact"/>
      </w:pPr>
      <w:r>
        <w:t xml:space="preserve">Supported the development of a digital database to track project timelines and budgets, improving team coordination across 15+ active projects in Canada Montreal.</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AutoCAD, Revit, STAAD.Pro, GIS (ArcGIS), MATLAB, and SAP2000 for structural analysis.</w:t>
      </w:r>
    </w:p>
    <w:p>
      <w:pPr>
        <w:numPr>
          <w:ilvl w:val="0"/>
          <w:numId w:val="1005"/>
        </w:numPr>
        <w:pStyle w:val="Compact"/>
      </w:pPr>
      <w:r>
        <w:rPr>
          <w:bCs/>
          <w:b/>
        </w:rPr>
        <w:t xml:space="preserve">Project Management:</w:t>
      </w:r>
      <w:r>
        <w:t xml:space="preserve"> </w:t>
      </w:r>
      <w:r>
        <w:t xml:space="preserve">Proficient in Agile and Waterfall methodologies. Experienced in managing teams of 5–15 engineers across multi-disciplinary projects in Canada Montreal.</w:t>
      </w:r>
    </w:p>
    <w:p>
      <w:pPr>
        <w:numPr>
          <w:ilvl w:val="0"/>
          <w:numId w:val="1005"/>
        </w:numPr>
        <w:pStyle w:val="Compact"/>
      </w:pPr>
      <w:r>
        <w:rPr>
          <w:bCs/>
          <w:b/>
        </w:rPr>
        <w:t xml:space="preserve">Languages:</w:t>
      </w:r>
      <w:r>
        <w:t xml:space="preserve"> </w:t>
      </w:r>
      <w:r>
        <w:t xml:space="preserve">Fluent in English and French, with strong communication skills for working with bilingual stakeholders in Canada Montreal.</w:t>
      </w:r>
    </w:p>
    <w:p>
      <w:pPr>
        <w:numPr>
          <w:ilvl w:val="0"/>
          <w:numId w:val="1005"/>
        </w:numPr>
        <w:pStyle w:val="Compact"/>
      </w:pPr>
      <w:r>
        <w:rPr>
          <w:bCs/>
          <w:b/>
        </w:rPr>
        <w:t xml:space="preserve">Regulatory Knowledge:</w:t>
      </w:r>
      <w:r>
        <w:t xml:space="preserve"> </w:t>
      </w:r>
      <w:r>
        <w:t xml:space="preserve">Familiarity with Canadian codes (e.g., CSA A23.1, CAN/CSA-T602) and Quebec-specific regulations for construction safety and environmental protection.</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Professional Engineer (P.Eng.) License</w:t>
      </w:r>
      <w:r>
        <w:t xml:space="preserve"> </w:t>
      </w:r>
      <w:r>
        <w:t xml:space="preserve">– Licensed by the Ordre des ingénieurs du Québec (OIQ), valid since [Year].</w:t>
      </w:r>
    </w:p>
    <w:p>
      <w:pPr>
        <w:numPr>
          <w:ilvl w:val="0"/>
          <w:numId w:val="1006"/>
        </w:numPr>
        <w:pStyle w:val="Compact"/>
      </w:pPr>
      <w:r>
        <w:rPr>
          <w:bCs/>
          <w:b/>
        </w:rPr>
        <w:t xml:space="preserve">LEED AP Green Associate Certification</w:t>
      </w:r>
      <w:r>
        <w:t xml:space="preserve"> </w:t>
      </w:r>
      <w:r>
        <w:t xml:space="preserve">– Demonstrates expertise in sustainable building practices aligned with Canada Montreal’s green initiatives.</w:t>
      </w:r>
    </w:p>
    <w:p>
      <w:pPr>
        <w:numPr>
          <w:ilvl w:val="0"/>
          <w:numId w:val="1006"/>
        </w:numPr>
        <w:pStyle w:val="Compact"/>
      </w:pPr>
      <w:r>
        <w:rPr>
          <w:bCs/>
          <w:b/>
        </w:rPr>
        <w:t xml:space="preserve">Certified Project Management Professional (PMP)</w:t>
      </w:r>
      <w:r>
        <w:t xml:space="preserve"> </w:t>
      </w:r>
      <w:r>
        <w:t xml:space="preserve">– By PMI, emphasizing project delivery in complex infrastructure environments.</w:t>
      </w:r>
    </w:p>
    <w:bookmarkEnd w:id="28"/>
    <w:bookmarkStart w:id="31" w:name="projects-technical-experience"/>
    <w:p>
      <w:pPr>
        <w:pStyle w:val="Heading2"/>
      </w:pPr>
      <w:r>
        <w:t xml:space="preserve">Projects &amp; Technical Experience</w:t>
      </w:r>
    </w:p>
    <w:bookmarkStart w:id="29" w:name="X6a84923317bcde62a8b2da7e14a8c5a9981b9a6"/>
    <w:p>
      <w:pPr>
        <w:pStyle w:val="Heading3"/>
      </w:pPr>
      <w:r>
        <w:t xml:space="preserve">[Project Name]: Sustainable Urban Mobility Plan for Montreal</w:t>
      </w:r>
    </w:p>
    <w:p>
      <w:pPr>
        <w:pStyle w:val="FirstParagraph"/>
      </w:pPr>
      <w:r>
        <w:rPr>
          <w:bCs/>
          <w:b/>
        </w:rPr>
        <w:t xml:space="preserve">Client:</w:t>
      </w:r>
      <w:r>
        <w:t xml:space="preserve"> </w:t>
      </w:r>
      <w:r>
        <w:t xml:space="preserve">City of Montreal Department of Transportation |</w:t>
      </w:r>
      <w:r>
        <w:t xml:space="preserve"> </w:t>
      </w:r>
      <w:r>
        <w:rPr>
          <w:bCs/>
          <w:b/>
        </w:rPr>
        <w:t xml:space="preserve">Duration:</w:t>
      </w:r>
      <w:r>
        <w:t xml:space="preserve"> </w:t>
      </w:r>
      <w:r>
        <w:t xml:space="preserve">2019–2021</w:t>
      </w:r>
    </w:p>
    <w:p>
      <w:pPr>
        <w:numPr>
          <w:ilvl w:val="0"/>
          <w:numId w:val="1007"/>
        </w:numPr>
        <w:pStyle w:val="Compact"/>
      </w:pPr>
      <w:r>
        <w:t xml:space="preserve">Designed a comprehensive transportation network integrating bike lanes, electric transit hubs, and pedestrian pathways to reduce carbon emissions by 15% in the downtown area.</w:t>
      </w:r>
    </w:p>
    <w:p>
      <w:pPr>
        <w:numPr>
          <w:ilvl w:val="0"/>
          <w:numId w:val="1007"/>
        </w:numPr>
        <w:pStyle w:val="Compact"/>
      </w:pPr>
      <w:r>
        <w:t xml:space="preserve">Collaborated with local NGOs and community groups in Canada Montreal to ensure public input shaped the final plan.</w:t>
      </w:r>
    </w:p>
    <w:bookmarkEnd w:id="29"/>
    <w:bookmarkStart w:id="30" w:name="Xa4a264915ce13e5654cf8493f30454a86c860c9"/>
    <w:p>
      <w:pPr>
        <w:pStyle w:val="Heading3"/>
      </w:pPr>
      <w:r>
        <w:t xml:space="preserve">[Project Name]: Hydroelectric Dam Rehabilitation</w:t>
      </w:r>
    </w:p>
    <w:p>
      <w:pPr>
        <w:pStyle w:val="FirstParagraph"/>
      </w:pPr>
      <w:r>
        <w:rPr>
          <w:bCs/>
          <w:b/>
        </w:rPr>
        <w:t xml:space="preserve">Client:</w:t>
      </w:r>
      <w:r>
        <w:t xml:space="preserve"> </w:t>
      </w:r>
      <w:r>
        <w:t xml:space="preserve">Hydro-Québec |</w:t>
      </w:r>
      <w:r>
        <w:t xml:space="preserve"> </w:t>
      </w:r>
      <w:r>
        <w:rPr>
          <w:bCs/>
          <w:b/>
        </w:rPr>
        <w:t xml:space="preserve">Duration:</w:t>
      </w:r>
      <w:r>
        <w:t xml:space="preserve"> </w:t>
      </w:r>
      <w:r>
        <w:t xml:space="preserve">2016–2018</w:t>
      </w:r>
    </w:p>
    <w:p>
      <w:pPr>
        <w:numPr>
          <w:ilvl w:val="0"/>
          <w:numId w:val="1008"/>
        </w:numPr>
        <w:pStyle w:val="Compact"/>
      </w:pPr>
      <w:r>
        <w:t xml:space="preserve">Rewrote the structural analysis for a 50-year-old dam, incorporating modern seismic standards to ensure safety during earthquakes in Canada Montreal’s geological context.</w:t>
      </w:r>
    </w:p>
    <w:p>
      <w:pPr>
        <w:numPr>
          <w:ilvl w:val="0"/>
          <w:numId w:val="1008"/>
        </w:numPr>
        <w:pStyle w:val="Compact"/>
      </w:pPr>
      <w:r>
        <w:t xml:space="preserve">Managed a team of 8 engineers to complete the project under budget, earning a commendation from Hydro-Québec’s senior management.</w:t>
      </w:r>
    </w:p>
    <w:bookmarkEnd w:id="30"/>
    <w:bookmarkEnd w:id="31"/>
    <w:bookmarkStart w:id="32" w:name="community-professional-involvement"/>
    <w:p>
      <w:pPr>
        <w:pStyle w:val="Heading2"/>
      </w:pPr>
      <w:r>
        <w:t xml:space="preserve">Community &amp; Professional Involvement</w:t>
      </w:r>
    </w:p>
    <w:p>
      <w:pPr>
        <w:numPr>
          <w:ilvl w:val="0"/>
          <w:numId w:val="1009"/>
        </w:numPr>
        <w:pStyle w:val="Compact"/>
      </w:pPr>
      <w:r>
        <w:t xml:space="preserve">Member of the Canadian Society for Civil Engineering (CSCE) and actively participate in regional conferences in Canada Montreal to stay updated on industry trends.</w:t>
      </w:r>
    </w:p>
    <w:p>
      <w:pPr>
        <w:numPr>
          <w:ilvl w:val="0"/>
          <w:numId w:val="1009"/>
        </w:numPr>
        <w:pStyle w:val="Compact"/>
      </w:pPr>
      <w:r>
        <w:t xml:space="preserve">Volunteer mentor for engineering students at McGill University, focusing on career development and practical applications of civil engineering principles.</w:t>
      </w:r>
    </w:p>
    <w:p>
      <w:pPr>
        <w:numPr>
          <w:ilvl w:val="0"/>
          <w:numId w:val="1009"/>
        </w:numPr>
        <w:pStyle w:val="Compact"/>
      </w:pPr>
      <w:r>
        <w:t xml:space="preserve">Contributed to the "Montreal Green Infrastructure Initiative," advocating for eco-friendly solutions in urban planning across Canada Montreal.</w:t>
      </w:r>
    </w:p>
    <w:bookmarkEnd w:id="32"/>
    <w:bookmarkStart w:id="33"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is tailored for the role of a Civil Engineer in Canada Montreal, emphasizing expertise in local infrastructure, environmental sustainability, and adherence to Canadian engineering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 Canada Montreal</dc:title>
  <dc:creator/>
  <dc:language>en</dc:language>
  <cp:keywords/>
  <dcterms:created xsi:type="dcterms:W3CDTF">2026-07-22T11:21:39Z</dcterms:created>
  <dcterms:modified xsi:type="dcterms:W3CDTF">2026-07-22T11:21:39Z</dcterms:modified>
</cp:coreProperties>
</file>

<file path=docProps/custom.xml><?xml version="1.0" encoding="utf-8"?>
<Properties xmlns="http://schemas.openxmlformats.org/officeDocument/2006/custom-properties" xmlns:vt="http://schemas.openxmlformats.org/officeDocument/2006/docPropsVTypes"/>
</file>