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Egypt</w:t>
      </w:r>
      <w:r>
        <w:t xml:space="preserve"> </w:t>
      </w:r>
      <w:r>
        <w:t xml:space="preserve">Cairo</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ahmed.ali@engineer.com</w:t>
      </w:r>
      <w:r>
        <w:br/>
      </w:r>
      <w:r>
        <w:rPr>
          <w:bCs/>
          <w:b/>
        </w:rPr>
        <w:t xml:space="preserve">Phone:</w:t>
      </w:r>
      <w:r>
        <w:t xml:space="preserve"> </w:t>
      </w:r>
      <w:r>
        <w:t xml:space="preserve">+20 109 876 5432</w:t>
      </w:r>
      <w:r>
        <w:br/>
      </w:r>
      <w:r>
        <w:rPr>
          <w:bCs/>
          <w:b/>
        </w:rPr>
        <w:t xml:space="preserve">Location:</w:t>
      </w:r>
      <w:r>
        <w:t xml:space="preserve"> </w:t>
      </w:r>
      <w:r>
        <w:t xml:space="preserve">Cairo, Egypt</w:t>
      </w:r>
    </w:p>
    <w:bookmarkEnd w:id="20"/>
    <w:bookmarkStart w:id="21" w:name="civil-engineer-profile"/>
    <w:p>
      <w:pPr>
        <w:pStyle w:val="Heading2"/>
      </w:pPr>
      <w:r>
        <w:t xml:space="preserve">Civil Engineer Profile</w:t>
      </w:r>
    </w:p>
    <w:p>
      <w:pPr>
        <w:pStyle w:val="FirstParagraph"/>
      </w:pPr>
      <w:r>
        <w:t xml:space="preserve">A highly skilled and dedicated Civil Engineer with over [X] years of experience in designing, managing, and executing infrastructure projects in Egypt Cairo. Proficient in adhering to Egyptian construction standards, urban development planning, and sustainable engineering practices. Committed to delivering high-quality projects that align with the needs of Cairo’s growing population and its dynamic urban landscape.</w:t>
      </w:r>
    </w:p>
    <w:bookmarkEnd w:id="21"/>
    <w:bookmarkStart w:id="22" w:name="professional-summary"/>
    <w:p>
      <w:pPr>
        <w:pStyle w:val="Heading2"/>
      </w:pPr>
      <w:r>
        <w:t xml:space="preserve">Professional Summary</w:t>
      </w:r>
    </w:p>
    <w:p>
      <w:pPr>
        <w:pStyle w:val="FirstParagraph"/>
      </w:pPr>
      <w:r>
        <w:t xml:space="preserve">A seasoned Civil Engineer with a proven track record in managing large-scale infrastructure projects across Egypt Cairo. Specializing in structural design, construction management, and water resource engineering, I have successfully contributed to projects that enhance the city’s connectivity, safety, and sustainability. My expertise includes utilizing advanced software such as AutoCAD, STAAD.Pro, and Revit to create innovative solutions tailored for the unique challenges of Cairo’s environment.</w:t>
      </w:r>
    </w:p>
    <w:bookmarkEnd w:id="22"/>
    <w:bookmarkStart w:id="26" w:name="work-experience"/>
    <w:p>
      <w:pPr>
        <w:pStyle w:val="Heading2"/>
      </w:pPr>
      <w:r>
        <w:t xml:space="preserve">Work Experience</w:t>
      </w:r>
    </w:p>
    <w:bookmarkStart w:id="23" w:name="senior-civil-engineer"/>
    <w:p>
      <w:pPr>
        <w:pStyle w:val="Heading3"/>
      </w:pPr>
      <w:r>
        <w:t xml:space="preserve">Senior Civil Engineer</w:t>
      </w:r>
    </w:p>
    <w:p>
      <w:pPr>
        <w:pStyle w:val="FirstParagraph"/>
      </w:pPr>
      <w:r>
        <w:rPr>
          <w:bCs/>
          <w:b/>
        </w:rPr>
        <w:t xml:space="preserve">Al-Ahram Engineering Group, Cairo, Egypt</w:t>
      </w:r>
      <w:r>
        <w:br/>
      </w:r>
      <w:r>
        <w:t xml:space="preserve">January 2018 – Present</w:t>
      </w:r>
      <w:r>
        <w:br/>
      </w:r>
      <w:r>
        <w:t xml:space="preserve">- Led the design and execution of 5+ major infrastructure projects in Cairo, including highways, bridges, and residential complexes.</w:t>
      </w:r>
      <w:r>
        <w:br/>
      </w:r>
      <w:r>
        <w:t xml:space="preserve">- Collaborated with municipal authorities to ensure compliance with Egyptian building codes and safety regulations.</w:t>
      </w:r>
      <w:r>
        <w:br/>
      </w:r>
      <w:r>
        <w:t xml:space="preserve">- Managed a team of 15 engineers, fostering a culture of innovation and efficiency.</w:t>
      </w:r>
      <w:r>
        <w:br/>
      </w:r>
      <w:r>
        <w:t xml:space="preserve">- Delivered projects under budget and ahead of schedule, improving client satisfaction by 30%.</w:t>
      </w:r>
    </w:p>
    <w:bookmarkEnd w:id="23"/>
    <w:bookmarkStart w:id="24" w:name="civil-engineer"/>
    <w:p>
      <w:pPr>
        <w:pStyle w:val="Heading3"/>
      </w:pPr>
      <w:r>
        <w:t xml:space="preserve">Civil Engineer</w:t>
      </w:r>
    </w:p>
    <w:p>
      <w:pPr>
        <w:pStyle w:val="FirstParagraph"/>
      </w:pPr>
      <w:r>
        <w:rPr>
          <w:bCs/>
          <w:b/>
        </w:rPr>
        <w:t xml:space="preserve">Cairo Infrastructure Development Authority (CIDA), Cairo, Egypt</w:t>
      </w:r>
      <w:r>
        <w:br/>
      </w:r>
      <w:r>
        <w:t xml:space="preserve">June 2015 – December 2017</w:t>
      </w:r>
      <w:r>
        <w:br/>
      </w:r>
      <w:r>
        <w:t xml:space="preserve">- Designed and supervised the construction of water supply systems in underserved areas of Cairo.</w:t>
      </w:r>
      <w:r>
        <w:br/>
      </w:r>
      <w:r>
        <w:t xml:space="preserve">- Conducted site inspections to ensure adherence to engineering standards and environmental guidelines.</w:t>
      </w:r>
      <w:r>
        <w:br/>
      </w:r>
      <w:r>
        <w:t xml:space="preserve">- Developed cost estimates and project timelines for municipal projects, reducing delays by 20%.</w:t>
      </w:r>
    </w:p>
    <w:bookmarkEnd w:id="24"/>
    <w:bookmarkStart w:id="25" w:name="junior-civil-engineer"/>
    <w:p>
      <w:pPr>
        <w:pStyle w:val="Heading3"/>
      </w:pPr>
      <w:r>
        <w:t xml:space="preserve">Junior Civil Engineer</w:t>
      </w:r>
    </w:p>
    <w:p>
      <w:pPr>
        <w:pStyle w:val="FirstParagraph"/>
      </w:pPr>
      <w:r>
        <w:rPr>
          <w:bCs/>
          <w:b/>
        </w:rPr>
        <w:t xml:space="preserve">Egyptian Construction &amp; Engineering Co., Cairo, Egypt</w:t>
      </w:r>
      <w:r>
        <w:br/>
      </w:r>
      <w:r>
        <w:t xml:space="preserve">March 2012 – May 2015</w:t>
      </w:r>
      <w:r>
        <w:br/>
      </w:r>
      <w:r>
        <w:t xml:space="preserve">- Assisted in the planning and design of commercial and residential buildings.</w:t>
      </w:r>
      <w:r>
        <w:br/>
      </w:r>
      <w:r>
        <w:t xml:space="preserve">- Utilized BIM (Building Information Modeling) to optimize construction processes.</w:t>
      </w:r>
      <w:r>
        <w:br/>
      </w:r>
      <w:r>
        <w:t xml:space="preserve">- Contributed to the successful completion of 10+ projects, earning recognition for quality work.</w:t>
      </w:r>
    </w:p>
    <w:bookmarkEnd w:id="25"/>
    <w:bookmarkEnd w:id="26"/>
    <w:bookmarkStart w:id="29" w:name="education"/>
    <w:p>
      <w:pPr>
        <w:pStyle w:val="Heading2"/>
      </w:pPr>
      <w:r>
        <w:t xml:space="preserve">Education</w:t>
      </w:r>
    </w:p>
    <w:bookmarkStart w:id="27" w:name="bachelor-of-science-in-civil-engineering"/>
    <w:p>
      <w:pPr>
        <w:pStyle w:val="Heading3"/>
      </w:pPr>
      <w:r>
        <w:t xml:space="preserve">Bachelor of Science in Civil Engineering</w:t>
      </w:r>
    </w:p>
    <w:p>
      <w:pPr>
        <w:pStyle w:val="FirstParagraph"/>
      </w:pPr>
      <w:r>
        <w:rPr>
          <w:bCs/>
          <w:b/>
        </w:rPr>
        <w:t xml:space="preserve">Cairo University, Egypt</w:t>
      </w:r>
      <w:r>
        <w:br/>
      </w:r>
      <w:r>
        <w:t xml:space="preserve">2008 – 2012</w:t>
      </w:r>
      <w:r>
        <w:br/>
      </w:r>
      <w:r>
        <w:t xml:space="preserve">- Graduated with honors, focusing on structural analysis and urban planning.</w:t>
      </w:r>
      <w:r>
        <w:br/>
      </w:r>
      <w:r>
        <w:t xml:space="preserve">- Participated in research projects on sustainable construction materials for arid climates.</w:t>
      </w:r>
    </w:p>
    <w:bookmarkEnd w:id="27"/>
    <w:bookmarkStart w:id="28" w:name="Xe2d2b3fb0e6bf852477cb5b033190a328b68271"/>
    <w:p>
      <w:pPr>
        <w:pStyle w:val="Heading3"/>
      </w:pPr>
      <w:r>
        <w:t xml:space="preserve">Master of Science in Civil Engineering (Specialization: Geotechnical Engineering)</w:t>
      </w:r>
    </w:p>
    <w:p>
      <w:pPr>
        <w:pStyle w:val="FirstParagraph"/>
      </w:pPr>
      <w:r>
        <w:rPr>
          <w:bCs/>
          <w:b/>
        </w:rPr>
        <w:t xml:space="preserve">Ain Shams University, Egypt</w:t>
      </w:r>
      <w:r>
        <w:br/>
      </w:r>
      <w:r>
        <w:t xml:space="preserve">2013 – 2015</w:t>
      </w:r>
      <w:r>
        <w:br/>
      </w:r>
      <w:r>
        <w:t xml:space="preserve">- Thesis: "Soil Stabilization Techniques for Cairo’s Expansive Soils."</w:t>
      </w:r>
      <w:r>
        <w:br/>
      </w:r>
      <w:r>
        <w:t xml:space="preserve">- Published research on geotechnical challenges in high-density urban areas.</w:t>
      </w:r>
    </w:p>
    <w:bookmarkEnd w:id="28"/>
    <w:bookmarkEnd w:id="29"/>
    <w:bookmarkStart w:id="30" w:name="skills"/>
    <w:p>
      <w:pPr>
        <w:pStyle w:val="Heading2"/>
      </w:pPr>
      <w:r>
        <w:t xml:space="preserve">Skills</w:t>
      </w:r>
    </w:p>
    <w:p>
      <w:pPr>
        <w:numPr>
          <w:ilvl w:val="0"/>
          <w:numId w:val="1001"/>
        </w:numPr>
        <w:pStyle w:val="Compact"/>
      </w:pPr>
      <w:r>
        <w:t xml:space="preserve">Expertise in AutoCAD, Revit, STAAD.Pro, and GIS software.</w:t>
      </w:r>
    </w:p>
    <w:p>
      <w:pPr>
        <w:numPr>
          <w:ilvl w:val="0"/>
          <w:numId w:val="1001"/>
        </w:numPr>
        <w:pStyle w:val="Compact"/>
      </w:pPr>
      <w:r>
        <w:t xml:space="preserve">Proficient in Egyptian construction codes (e.g., ECP 204, ECP 103).</w:t>
      </w:r>
    </w:p>
    <w:p>
      <w:pPr>
        <w:numPr>
          <w:ilvl w:val="0"/>
          <w:numId w:val="1001"/>
        </w:numPr>
        <w:pStyle w:val="Compact"/>
      </w:pPr>
      <w:r>
        <w:t xml:space="preserve">Strong knowledge of structural analysis and design principles.</w:t>
      </w:r>
    </w:p>
    <w:p>
      <w:pPr>
        <w:numPr>
          <w:ilvl w:val="0"/>
          <w:numId w:val="1001"/>
        </w:numPr>
        <w:pStyle w:val="Compact"/>
      </w:pPr>
      <w:r>
        <w:t xml:space="preserve">Skilled in project management, budgeting, and risk assessment.</w:t>
      </w:r>
    </w:p>
    <w:p>
      <w:pPr>
        <w:numPr>
          <w:ilvl w:val="0"/>
          <w:numId w:val="1001"/>
        </w:numPr>
        <w:pStyle w:val="Compact"/>
      </w:pPr>
      <w:r>
        <w:t xml:space="preserve">Certified in OSHA safety standards for construction sites.</w:t>
      </w:r>
    </w:p>
    <w:p>
      <w:pPr>
        <w:numPr>
          <w:ilvl w:val="0"/>
          <w:numId w:val="1001"/>
        </w:numPr>
        <w:pStyle w:val="Compact"/>
      </w:pPr>
      <w:r>
        <w:t xml:space="preserve">Fluent in Arabic and English; basic understanding of French.</w:t>
      </w:r>
    </w:p>
    <w:bookmarkEnd w:id="30"/>
    <w:bookmarkStart w:id="33" w:name="projects"/>
    <w:p>
      <w:pPr>
        <w:pStyle w:val="Heading2"/>
      </w:pPr>
      <w:r>
        <w:t xml:space="preserve">Projects</w:t>
      </w:r>
    </w:p>
    <w:bookmarkStart w:id="31" w:name="cairo-metro-line-3-extension-project"/>
    <w:p>
      <w:pPr>
        <w:pStyle w:val="Heading3"/>
      </w:pPr>
      <w:r>
        <w:t xml:space="preserve">Cairo Metro Line 3 Extension Project</w:t>
      </w:r>
    </w:p>
    <w:p>
      <w:pPr>
        <w:pStyle w:val="FirstParagraph"/>
      </w:pPr>
      <w:r>
        <w:rPr>
          <w:bCs/>
          <w:b/>
        </w:rPr>
        <w:t xml:space="preserve">Role:</w:t>
      </w:r>
      <w:r>
        <w:t xml:space="preserve"> </w:t>
      </w:r>
      <w:r>
        <w:t xml:space="preserve">Structural Design Lead</w:t>
      </w:r>
      <w:r>
        <w:br/>
      </w:r>
      <w:r>
        <w:t xml:space="preserve">- Designed tunnel systems and station structures to accommodate increased passenger flow.</w:t>
      </w:r>
      <w:r>
        <w:br/>
      </w:r>
      <w:r>
        <w:t xml:space="preserve">- Coordinated with international consultants to ensure alignment with global engineering standards.</w:t>
      </w:r>
    </w:p>
    <w:bookmarkEnd w:id="31"/>
    <w:bookmarkStart w:id="32" w:name="river-nile-flood-control-system"/>
    <w:p>
      <w:pPr>
        <w:pStyle w:val="Heading3"/>
      </w:pPr>
      <w:r>
        <w:t xml:space="preserve">River Nile Flood Control System</w:t>
      </w:r>
    </w:p>
    <w:p>
      <w:pPr>
        <w:pStyle w:val="FirstParagraph"/>
      </w:pPr>
      <w:r>
        <w:rPr>
          <w:bCs/>
          <w:b/>
        </w:rPr>
        <w:t xml:space="preserve">Role:</w:t>
      </w:r>
      <w:r>
        <w:t xml:space="preserve"> </w:t>
      </w:r>
      <w:r>
        <w:t xml:space="preserve">Project Manager</w:t>
      </w:r>
      <w:r>
        <w:br/>
      </w:r>
      <w:r>
        <w:t xml:space="preserve">- Oversaw the construction of embankments and drainage channels to mitigate flood risks in Cairo’s outskirts.</w:t>
      </w:r>
      <w:r>
        <w:br/>
      </w:r>
      <w:r>
        <w:t xml:space="preserve">- Integrated local community feedback into the design process, enhancing public support.</w:t>
      </w:r>
    </w:p>
    <w:bookmarkEnd w:id="32"/>
    <w:bookmarkEnd w:id="33"/>
    <w:bookmarkStart w:id="34" w:name="certifications-and-licenses"/>
    <w:p>
      <w:pPr>
        <w:pStyle w:val="Heading2"/>
      </w:pPr>
      <w:r>
        <w:t xml:space="preserve">Certifications and Licenses</w:t>
      </w:r>
    </w:p>
    <w:p>
      <w:pPr>
        <w:numPr>
          <w:ilvl w:val="0"/>
          <w:numId w:val="1002"/>
        </w:numPr>
        <w:pStyle w:val="Compact"/>
      </w:pPr>
      <w:r>
        <w:t xml:space="preserve">Professional Engineer (P.E.) License – Egypt Ministry of Housing, Utilities, and Urban Communities (2019).</w:t>
      </w:r>
    </w:p>
    <w:p>
      <w:pPr>
        <w:numPr>
          <w:ilvl w:val="0"/>
          <w:numId w:val="1002"/>
        </w:numPr>
        <w:pStyle w:val="Compact"/>
      </w:pPr>
      <w:r>
        <w:t xml:space="preserve">LEED Green Associate Certification – U.S. Green Building Council (2017).</w:t>
      </w:r>
    </w:p>
    <w:p>
      <w:pPr>
        <w:numPr>
          <w:ilvl w:val="0"/>
          <w:numId w:val="1002"/>
        </w:numPr>
        <w:pStyle w:val="Compact"/>
      </w:pPr>
      <w:r>
        <w:t xml:space="preserve">Certified Project Management Professional (PMP) – PMI (2016).</w:t>
      </w:r>
    </w:p>
    <w:bookmarkEnd w:id="34"/>
    <w:bookmarkStart w:id="35"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French (Basic)</w:t>
      </w:r>
    </w:p>
    <w:bookmarkEnd w:id="35"/>
    <w:bookmarkStart w:id="36" w:name="professional-affiliations"/>
    <w:p>
      <w:pPr>
        <w:pStyle w:val="Heading2"/>
      </w:pPr>
      <w:r>
        <w:t xml:space="preserve">Professional Affiliations</w:t>
      </w:r>
    </w:p>
    <w:p>
      <w:pPr>
        <w:numPr>
          <w:ilvl w:val="0"/>
          <w:numId w:val="1004"/>
        </w:numPr>
        <w:pStyle w:val="Compact"/>
      </w:pPr>
      <w:r>
        <w:t xml:space="preserve">Egyptian Society of Engineers (ESE) – Member since 2013.</w:t>
      </w:r>
    </w:p>
    <w:p>
      <w:pPr>
        <w:numPr>
          <w:ilvl w:val="0"/>
          <w:numId w:val="1004"/>
        </w:numPr>
        <w:pStyle w:val="Compact"/>
      </w:pPr>
      <w:r>
        <w:t xml:space="preserve">American Society of Civil Engineers (ASCE) – Member since 2015.</w:t>
      </w:r>
    </w:p>
    <w:p>
      <w:pPr>
        <w:numPr>
          <w:ilvl w:val="0"/>
          <w:numId w:val="1004"/>
        </w:numPr>
        <w:pStyle w:val="Compact"/>
      </w:pPr>
      <w:r>
        <w:t xml:space="preserve">International Federation of Consulting Engineers (FIDIC) – Certified in contract management.</w:t>
      </w:r>
    </w:p>
    <w:bookmarkEnd w:id="36"/>
    <w:bookmarkStart w:id="37" w:name="additional-information"/>
    <w:p>
      <w:pPr>
        <w:pStyle w:val="Heading2"/>
      </w:pPr>
      <w:r>
        <w:t xml:space="preserve">Additional Information</w:t>
      </w:r>
    </w:p>
    <w:p>
      <w:pPr>
        <w:pStyle w:val="FirstParagraph"/>
      </w:pPr>
      <w:r>
        <w:rPr>
          <w:bCs/>
          <w:b/>
        </w:rPr>
        <w:t xml:space="preserve">Volunteer Work:</w:t>
      </w:r>
      <w:r>
        <w:br/>
      </w:r>
      <w:r>
        <w:t xml:space="preserve">- Mentored 10+ young engineers through the Egyptian Society of Engineers’ initiative for career development.</w:t>
      </w:r>
      <w:r>
        <w:br/>
      </w:r>
      <w:r>
        <w:t xml:space="preserve">- Participated in community clean-up drives and infrastructure audits in Cairo’s informal settlements.</w:t>
      </w:r>
    </w:p>
    <w:p>
      <w:pPr>
        <w:pStyle w:val="BodyText"/>
      </w:pPr>
      <w:r>
        <w:rPr>
          <w:bCs/>
          <w:b/>
        </w:rPr>
        <w:t xml:space="preserve">Publications:</w:t>
      </w:r>
      <w:r>
        <w:br/>
      </w:r>
      <w:r>
        <w:t xml:space="preserve">- "Innovative Solutions for Urban Mobility in Cairo" – Published in the Journal of Civil Engineering (2021).</w:t>
      </w:r>
      <w:r>
        <w:br/>
      </w:r>
      <w:r>
        <w:t xml:space="preserve">- "Sustainable Construction Practices for Arid Climates" – Presented at the 10th International Conference on Civil Engineering, Cairo (2019).</w:t>
      </w:r>
    </w:p>
    <w:p>
      <w:pPr>
        <w:pStyle w:val="BodyText"/>
      </w:pPr>
      <w:r>
        <w:rPr>
          <w:bCs/>
          <w:b/>
        </w:rPr>
        <w:t xml:space="preserve">References:</w:t>
      </w:r>
      <w:r>
        <w:br/>
      </w: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Egypt Cairo</dc:title>
  <dc:creator/>
  <dc:language>en</dc:language>
  <cp:keywords/>
  <dcterms:created xsi:type="dcterms:W3CDTF">2025-12-01T19:08:03Z</dcterms:created>
  <dcterms:modified xsi:type="dcterms:W3CDTF">2025-12-01T19:08:03Z</dcterms:modified>
</cp:coreProperties>
</file>

<file path=docProps/custom.xml><?xml version="1.0" encoding="utf-8"?>
<Properties xmlns="http://schemas.openxmlformats.org/officeDocument/2006/custom-properties" xmlns:vt="http://schemas.openxmlformats.org/officeDocument/2006/docPropsVTypes"/>
</file>