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Ghana</w:t>
      </w:r>
      <w:r>
        <w:t xml:space="preserve"> </w:t>
      </w:r>
      <w:r>
        <w:t xml:space="preserve">Accra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+233 20 123 4567</w:t>
      </w:r>
      <w:r>
        <w:br/>
      </w:r>
      <w:r>
        <w:rPr>
          <w:bCs/>
          <w:b/>
        </w:rPr>
        <w:t xml:space="preserve">Address:</w:t>
      </w:r>
      <w:r>
        <w:t xml:space="preserve"> </w:t>
      </w:r>
      <w:r>
        <w:t xml:space="preserve">Accra, Ghana</w:t>
      </w:r>
    </w:p>
    <w:bookmarkEnd w:id="20"/>
    <w:bookmarkStart w:id="21" w:name="civil-engineer-professional-summary"/>
    <w:p>
      <w:pPr>
        <w:pStyle w:val="Heading2"/>
      </w:pPr>
      <w:r>
        <w:t xml:space="preserve">Civil Engineer Professional Summary</w:t>
      </w:r>
    </w:p>
    <w:p>
      <w:pPr>
        <w:pStyle w:val="FirstParagraph"/>
      </w:pPr>
      <w:r>
        <w:t xml:space="preserve">A dedicated and experienced Civil Engineer with over a decade of expertise in infrastructure development, project management, and sustainable construction solutions. Specializing in urban planning and structural engineering projects across Ghana Accra. Proficient in delivering large-scale civil engineering works that align with local regulations, environmental standards, and community needs. Committed to advancing Ghana's infrastructure through innovative designs and efficient execution strategies tailored to the unique challenges of Accra.</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Civil Engineering</w:t>
      </w:r>
      <w:r>
        <w:br/>
      </w:r>
      <w:r>
        <w:t xml:space="preserve">Kwame Nkrumah University of Science and Technology (KNUST), Kumasi, Ghana</w:t>
      </w:r>
      <w:r>
        <w:br/>
      </w:r>
      <w:r>
        <w:t xml:space="preserve">Graduated: 2010</w:t>
      </w:r>
    </w:p>
    <w:p>
      <w:pPr>
        <w:numPr>
          <w:ilvl w:val="0"/>
          <w:numId w:val="1001"/>
        </w:numPr>
        <w:pStyle w:val="Compact"/>
      </w:pPr>
      <w:r>
        <w:rPr>
          <w:bCs/>
          <w:b/>
        </w:rPr>
        <w:t xml:space="preserve">Master of Engineering (M.Eng.) in Structural Engineering</w:t>
      </w:r>
      <w:r>
        <w:br/>
      </w:r>
      <w:r>
        <w:t xml:space="preserve">University of Ghana, Legon, Ghana</w:t>
      </w:r>
      <w:r>
        <w:br/>
      </w:r>
      <w:r>
        <w:t xml:space="preserve">Graduated: 2014</w:t>
      </w:r>
    </w:p>
    <w:bookmarkEnd w:id="22"/>
    <w:bookmarkStart w:id="26"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iCs/>
          <w:i/>
        </w:rPr>
        <w:t xml:space="preserve">Accra Construction Solutions Ltd., Accra, Ghana</w:t>
      </w:r>
      <w:r>
        <w:br/>
      </w:r>
      <w:r>
        <w:t xml:space="preserve">January 2018 – Present</w:t>
      </w:r>
      <w:r>
        <w:br/>
      </w:r>
      <w:r>
        <w:t xml:space="preserve">- Led the design and execution of critical infrastructure projects, including road networks, water supply systems, and residential complexes in Ghana Accra.</w:t>
      </w:r>
      <w:r>
        <w:br/>
      </w:r>
      <w:r>
        <w:t xml:space="preserve">- Managed teams of 15+ engineers and technicians to ensure timely project delivery within budget constraints.</w:t>
      </w:r>
      <w:r>
        <w:br/>
      </w:r>
      <w:r>
        <w:t xml:space="preserve">- Collaborated with local authorities to align projects with the National Development Plan (NDP) and urban development strategies in Accra.</w:t>
      </w:r>
    </w:p>
    <w:bookmarkEnd w:id="23"/>
    <w:bookmarkStart w:id="24" w:name="civil-engineer"/>
    <w:p>
      <w:pPr>
        <w:pStyle w:val="Heading3"/>
      </w:pPr>
      <w:r>
        <w:t xml:space="preserve">Civil Engineer</w:t>
      </w:r>
    </w:p>
    <w:p>
      <w:pPr>
        <w:pStyle w:val="FirstParagraph"/>
      </w:pPr>
      <w:r>
        <w:rPr>
          <w:iCs/>
          <w:i/>
        </w:rPr>
        <w:t xml:space="preserve">Ghana Engineering Consultants, Accra, Ghana</w:t>
      </w:r>
      <w:r>
        <w:br/>
      </w:r>
      <w:r>
        <w:t xml:space="preserve">June 2014 – December 2017</w:t>
      </w:r>
      <w:r>
        <w:br/>
      </w:r>
      <w:r>
        <w:t xml:space="preserve">- Assisted in the planning and design of drainage systems to mitigate flooding in low-lying areas of Accra.</w:t>
      </w:r>
      <w:r>
        <w:br/>
      </w:r>
      <w:r>
        <w:t xml:space="preserve">- Conducted site inspections and quality assurance checks to adhere to Ghanaian engineering standards.</w:t>
      </w:r>
      <w:r>
        <w:br/>
      </w:r>
      <w:r>
        <w:t xml:space="preserve">- Contributed to the successful completion of a 500-unit housing project in East Legon, Accra.</w:t>
      </w:r>
    </w:p>
    <w:bookmarkEnd w:id="24"/>
    <w:bookmarkStart w:id="25" w:name="junior-civil-engineer"/>
    <w:p>
      <w:pPr>
        <w:pStyle w:val="Heading3"/>
      </w:pPr>
      <w:r>
        <w:t xml:space="preserve">Junior Civil Engineer</w:t>
      </w:r>
    </w:p>
    <w:p>
      <w:pPr>
        <w:pStyle w:val="FirstParagraph"/>
      </w:pPr>
      <w:r>
        <w:rPr>
          <w:iCs/>
          <w:i/>
        </w:rPr>
        <w:t xml:space="preserve">Accra Infrastructure Development Company, Accra, Ghana</w:t>
      </w:r>
      <w:r>
        <w:br/>
      </w:r>
      <w:r>
        <w:t xml:space="preserve">July 2010 – May 2014</w:t>
      </w:r>
      <w:r>
        <w:br/>
      </w:r>
      <w:r>
        <w:t xml:space="preserve">- Supported senior engineers in the construction of public facilities such as schools and health centers in Accra.</w:t>
      </w:r>
      <w:r>
        <w:br/>
      </w:r>
      <w:r>
        <w:t xml:space="preserve">- Utilized AutoCAD and Revit to create detailed blueprints for infrastructure projects.</w:t>
      </w:r>
      <w:r>
        <w:br/>
      </w:r>
      <w:r>
        <w:t xml:space="preserve">- Participated in community engagement initiatives to ensure projects met local needs.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Structural design, geotechnical analysis, construction management, and CAD software (AutoCAD, Revit).</w:t>
      </w:r>
    </w:p>
    <w:p>
      <w:pPr>
        <w:numPr>
          <w:ilvl w:val="0"/>
          <w:numId w:val="1002"/>
        </w:numPr>
        <w:pStyle w:val="Compact"/>
      </w:pPr>
      <w:r>
        <w:rPr>
          <w:bCs/>
          <w:b/>
        </w:rPr>
        <w:t xml:space="preserve">Project Management:</w:t>
      </w:r>
      <w:r>
        <w:t xml:space="preserve"> </w:t>
      </w:r>
      <w:r>
        <w:t xml:space="preserve">Budgeting, scheduling (Microsoft Project), and risk assessment for civil engineering projects in Ghana Accra.</w:t>
      </w:r>
    </w:p>
    <w:p>
      <w:pPr>
        <w:numPr>
          <w:ilvl w:val="0"/>
          <w:numId w:val="1002"/>
        </w:numPr>
        <w:pStyle w:val="Compact"/>
      </w:pPr>
      <w:r>
        <w:rPr>
          <w:bCs/>
          <w:b/>
        </w:rPr>
        <w:t xml:space="preserve">Local Regulations:</w:t>
      </w:r>
      <w:r>
        <w:t xml:space="preserve"> </w:t>
      </w:r>
      <w:r>
        <w:t xml:space="preserve">Familiar with the Ghanaian Building Code, National Building Regulations, and environmental standards.</w:t>
      </w:r>
    </w:p>
    <w:p>
      <w:pPr>
        <w:numPr>
          <w:ilvl w:val="0"/>
          <w:numId w:val="1002"/>
        </w:numPr>
        <w:pStyle w:val="Compact"/>
      </w:pPr>
      <w:r>
        <w:rPr>
          <w:bCs/>
          <w:b/>
        </w:rPr>
        <w:t xml:space="preserve">Languages:</w:t>
      </w:r>
      <w:r>
        <w:t xml:space="preserve"> </w:t>
      </w:r>
      <w:r>
        <w:t xml:space="preserve">English (fluent), Twi (proficient).</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Professional Engineer Registration</w:t>
      </w:r>
      <w:r>
        <w:br/>
      </w:r>
      <w:r>
        <w:t xml:space="preserve">Registered with the Professional Regulation Council (PRC) of Ghana, Accra.</w:t>
      </w:r>
      <w:r>
        <w:br/>
      </w:r>
      <w:r>
        <w:t xml:space="preserve">License Number: PRC-CE-12345.</w:t>
      </w:r>
    </w:p>
    <w:p>
      <w:pPr>
        <w:numPr>
          <w:ilvl w:val="0"/>
          <w:numId w:val="1003"/>
        </w:numPr>
        <w:pStyle w:val="Compact"/>
      </w:pPr>
      <w:r>
        <w:rPr>
          <w:bCs/>
          <w:b/>
        </w:rPr>
        <w:t xml:space="preserve">Certified Project Management Professional (PMP)</w:t>
      </w:r>
      <w:r>
        <w:br/>
      </w:r>
      <w:r>
        <w:t xml:space="preserve">PMI Certification, 2019.</w:t>
      </w:r>
    </w:p>
    <w:p>
      <w:pPr>
        <w:numPr>
          <w:ilvl w:val="0"/>
          <w:numId w:val="1003"/>
        </w:numPr>
        <w:pStyle w:val="Compact"/>
      </w:pPr>
      <w:r>
        <w:rPr>
          <w:bCs/>
          <w:b/>
        </w:rPr>
        <w:t xml:space="preserve">Health and Safety Training</w:t>
      </w:r>
      <w:r>
        <w:br/>
      </w:r>
      <w:r>
        <w:t xml:space="preserve">OSHA-certified in construction site safety protocols for projects in Ghana Accra.</w:t>
      </w:r>
    </w:p>
    <w:bookmarkEnd w:id="28"/>
    <w:bookmarkStart w:id="32" w:name="projects-contributions"/>
    <w:p>
      <w:pPr>
        <w:pStyle w:val="Heading2"/>
      </w:pPr>
      <w:r>
        <w:t xml:space="preserve">Projects &amp; Contributions</w:t>
      </w:r>
    </w:p>
    <w:bookmarkStart w:id="29" w:name="X42ec2b6ca06cfb67ab8ba8ba9495fca02c676de"/>
    <w:p>
      <w:pPr>
        <w:pStyle w:val="Heading3"/>
      </w:pPr>
      <w:r>
        <w:t xml:space="preserve">Accra Water Supply Expansion Project (2019)</w:t>
      </w:r>
    </w:p>
    <w:p>
      <w:pPr>
        <w:pStyle w:val="FirstParagraph"/>
      </w:pPr>
      <w:r>
        <w:t xml:space="preserve">Managed the expansion of the city's water distribution network to serve 10,000+ households in Accra. Implemented advanced pipeline systems to reduce water loss by 30% and improve access for underserved communities.</w:t>
      </w:r>
    </w:p>
    <w:bookmarkEnd w:id="29"/>
    <w:bookmarkStart w:id="30" w:name="east-legon-residential-complex-2017"/>
    <w:p>
      <w:pPr>
        <w:pStyle w:val="Heading3"/>
      </w:pPr>
      <w:r>
        <w:t xml:space="preserve">East Legon Residential Complex (2017)</w:t>
      </w:r>
    </w:p>
    <w:p>
      <w:pPr>
        <w:pStyle w:val="FirstParagraph"/>
      </w:pPr>
      <w:r>
        <w:t xml:space="preserve">Coordinated the construction of a 500-unit housing project in East Legon, Accra. Integrated eco-friendly materials and energy-efficient designs to meet sustainability goals set by the Ghanaian government.</w:t>
      </w:r>
    </w:p>
    <w:bookmarkEnd w:id="30"/>
    <w:bookmarkStart w:id="31" w:name="accra-flood-mitigation-initiative-2016"/>
    <w:p>
      <w:pPr>
        <w:pStyle w:val="Heading3"/>
      </w:pPr>
      <w:r>
        <w:t xml:space="preserve">Accra Flood Mitigation Initiative (2016)</w:t>
      </w:r>
    </w:p>
    <w:p>
      <w:pPr>
        <w:pStyle w:val="FirstParagraph"/>
      </w:pPr>
      <w:r>
        <w:t xml:space="preserve">Designed and supervised the installation of drainage systems in flood-prone areas of Accra. The project reduced annual flooding incidents by 45% and enhanced public safety.</w:t>
      </w:r>
    </w:p>
    <w:bookmarkEnd w:id="31"/>
    <w:bookmarkEnd w:id="32"/>
    <w:bookmarkStart w:id="33" w:name="languages-additional-information"/>
    <w:p>
      <w:pPr>
        <w:pStyle w:val="Heading2"/>
      </w:pPr>
      <w:r>
        <w:t xml:space="preserve">Languages &amp; Additional Information</w:t>
      </w:r>
    </w:p>
    <w:p>
      <w:pPr>
        <w:numPr>
          <w:ilvl w:val="0"/>
          <w:numId w:val="1004"/>
        </w:numPr>
        <w:pStyle w:val="Compact"/>
      </w:pPr>
      <w:r>
        <w:rPr>
          <w:bCs/>
          <w:b/>
        </w:rPr>
        <w:t xml:space="preserve">Fluent in English</w:t>
      </w:r>
      <w:r>
        <w:t xml:space="preserve">, the official language of Ghana, with strong communication skills for technical and administrative tasks in Accra.</w:t>
      </w:r>
    </w:p>
    <w:p>
      <w:pPr>
        <w:numPr>
          <w:ilvl w:val="0"/>
          <w:numId w:val="1004"/>
        </w:numPr>
        <w:pStyle w:val="Compact"/>
      </w:pPr>
      <w:r>
        <w:rPr>
          <w:bCs/>
          <w:b/>
        </w:rPr>
        <w:t xml:space="preserve">Proficient in Twi</w:t>
      </w:r>
      <w:r>
        <w:t xml:space="preserve">, allowing effective interaction with local communities during project implementation.</w:t>
      </w:r>
    </w:p>
    <w:p>
      <w:pPr>
        <w:numPr>
          <w:ilvl w:val="0"/>
          <w:numId w:val="1004"/>
        </w:numPr>
        <w:pStyle w:val="Compact"/>
      </w:pPr>
      <w:r>
        <w:rPr>
          <w:bCs/>
          <w:b/>
        </w:rPr>
        <w:t xml:space="preserve">Volunteer Work:</w:t>
      </w:r>
      <w:r>
        <w:t xml:space="preserve"> </w:t>
      </w:r>
      <w:r>
        <w:t xml:space="preserve">Mentored students at KNUST’s Civil Engineering Department to promote technical education in Ghana Accra.</w:t>
      </w:r>
    </w:p>
    <w:p>
      <w:pPr>
        <w:numPr>
          <w:ilvl w:val="0"/>
          <w:numId w:val="1004"/>
        </w:numPr>
        <w:pStyle w:val="Compact"/>
      </w:pPr>
      <w:r>
        <w:rPr>
          <w:bCs/>
          <w:b/>
        </w:rPr>
        <w:t xml:space="preserve">Civic Engagement:</w:t>
      </w:r>
      <w:r>
        <w:t xml:space="preserve"> </w:t>
      </w:r>
      <w:r>
        <w:t xml:space="preserve">Active member of the Ghana Institution of Engineers (GIE), contributing to policy discussions on infrastructure development in Accra.</w:t>
      </w:r>
    </w:p>
    <w:bookmarkEnd w:id="33"/>
    <w:bookmarkStart w:id="34" w:name="references"/>
    <w:p>
      <w:pPr>
        <w:pStyle w:val="Heading2"/>
      </w:pPr>
      <w:r>
        <w:t xml:space="preserve">References</w:t>
      </w:r>
    </w:p>
    <w:p>
      <w:pPr>
        <w:pStyle w:val="FirstParagraph"/>
      </w:pPr>
      <w:r>
        <w:t xml:space="preserve">Available upon request. Contact: johndoe@example.com or +233 20 123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Ghana Accra</dc:title>
  <dc:creator/>
  <dc:language>en</dc:language>
  <cp:keywords/>
  <dcterms:created xsi:type="dcterms:W3CDTF">2026-05-30T22:05:06Z</dcterms:created>
  <dcterms:modified xsi:type="dcterms:W3CDTF">2026-05-30T22:05:06Z</dcterms:modified>
</cp:coreProperties>
</file>

<file path=docProps/custom.xml><?xml version="1.0" encoding="utf-8"?>
<Properties xmlns="http://schemas.openxmlformats.org/officeDocument/2006/custom-properties" xmlns:vt="http://schemas.openxmlformats.org/officeDocument/2006/docPropsVTypes"/>
</file>