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Mendoza</w:t>
      </w:r>
      <w:r>
        <w:br/>
      </w:r>
      <w:r>
        <w:rPr>
          <w:bCs/>
          <w:b/>
        </w:rPr>
        <w:t xml:space="preserve">Email:</w:t>
      </w:r>
      <w:r>
        <w:t xml:space="preserve"> </w:t>
      </w:r>
      <w:r>
        <w:t xml:space="preserve">carlos.mendoza@email.com</w:t>
      </w:r>
      <w:r>
        <w:br/>
      </w:r>
      <w:r>
        <w:rPr>
          <w:bCs/>
          <w:b/>
        </w:rPr>
        <w:t xml:space="preserve">Phone:</w:t>
      </w:r>
      <w:r>
        <w:t xml:space="preserve"> </w:t>
      </w:r>
      <w:r>
        <w:t xml:space="preserve">+52 55 1234 5678</w:t>
      </w:r>
      <w:r>
        <w:br/>
      </w:r>
      <w:r>
        <w:rPr>
          <w:bCs/>
          <w:b/>
        </w:rPr>
        <w:t xml:space="preserve">Address:</w:t>
      </w:r>
      <w:r>
        <w:t xml:space="preserve"> </w:t>
      </w:r>
      <w:r>
        <w:t xml:space="preserve">Calle 5 de Mayo 123, Colonia Roma, C.P. 06000, Mexico City, Mexico</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urban infrastructure development and sustainable construction practices. Specialized in designing resilient structures tailored to the unique challenges of Mexico City, including seismic activity, high population density, and environmental regulations. Proven track record in managing large-scale projects from conceptualization to execution, ensuring compliance with local building codes (NOM-043) and international standards. Committed to fostering innovation in civil engineering solutions that address the dynamic needs of Mexico Mexico City's growing urban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Universidad Nacional Autónoma de México (UNAM), 2010-2014</w:t>
      </w:r>
      <w:r>
        <w:br/>
      </w:r>
      <w:r>
        <w:t xml:space="preserve">Relevant coursework: Structural Analysis, Geotechnical Engineering, Urban Planning, and Environmental Impact Assessment.</w:t>
      </w:r>
    </w:p>
    <w:p>
      <w:pPr>
        <w:numPr>
          <w:ilvl w:val="0"/>
          <w:numId w:val="1001"/>
        </w:numPr>
        <w:pStyle w:val="Compact"/>
      </w:pPr>
      <w:r>
        <w:rPr>
          <w:bCs/>
          <w:b/>
        </w:rPr>
        <w:t xml:space="preserve">Master of Science in Structural Engineering</w:t>
      </w:r>
      <w:r>
        <w:t xml:space="preserve">, Instituto Tecnológico y de Estudios Superiores de Monterrey (ITESM), 2015-2017</w:t>
      </w:r>
      <w:r>
        <w:br/>
      </w:r>
      <w:r>
        <w:t xml:space="preserve">Thesis: "Seismic Design Strategies for High-Rise Buildings in Mexico City."</w:t>
      </w:r>
    </w:p>
    <w:bookmarkEnd w:id="22"/>
    <w:bookmarkStart w:id="25" w:name="work-experience"/>
    <w:p>
      <w:pPr>
        <w:pStyle w:val="Heading2"/>
      </w:pPr>
      <w:r>
        <w:t xml:space="preserve">Work Experience</w:t>
      </w:r>
    </w:p>
    <w:bookmarkStart w:id="23" w:name="X3aa4764c895c2e2a81d41f65bab2f8791817f6d"/>
    <w:p>
      <w:pPr>
        <w:pStyle w:val="Heading3"/>
      </w:pPr>
      <w:r>
        <w:rPr>
          <w:bCs/>
          <w:b/>
        </w:rPr>
        <w:t xml:space="preserve">Senior Civil Engineer</w:t>
      </w:r>
      <w:r>
        <w:t xml:space="preserve">, Grupo Ingeniería Sustentable, Mexico City (2018-Present)</w:t>
      </w:r>
    </w:p>
    <w:p>
      <w:pPr>
        <w:numPr>
          <w:ilvl w:val="0"/>
          <w:numId w:val="1002"/>
        </w:numPr>
        <w:pStyle w:val="Compact"/>
      </w:pPr>
      <w:r>
        <w:t xml:space="preserve">Lead design and implementation of urban infrastructure projects, including the expansion of Paseo de la Reforma and the modernization of public transportation systems.</w:t>
      </w:r>
    </w:p>
    <w:p>
      <w:pPr>
        <w:numPr>
          <w:ilvl w:val="0"/>
          <w:numId w:val="1002"/>
        </w:numPr>
        <w:pStyle w:val="Compact"/>
      </w:pPr>
      <w:r>
        <w:t xml:space="preserve">Collaborated with local authorities to ensure compliance with Mexico City’s environmental regulations and seismic safety standards.</w:t>
      </w:r>
    </w:p>
    <w:p>
      <w:pPr>
        <w:numPr>
          <w:ilvl w:val="0"/>
          <w:numId w:val="1002"/>
        </w:numPr>
        <w:pStyle w:val="Compact"/>
      </w:pPr>
      <w:r>
        <w:t xml:space="preserve">Managed a team of 15 engineers on a $200 million highway rehabilitation project, completing it 3 months ahead of schedule.</w:t>
      </w:r>
    </w:p>
    <w:bookmarkEnd w:id="23"/>
    <w:bookmarkStart w:id="24" w:name="X7fae24a62deabb0cd67896a6a8e119efb078d9c"/>
    <w:p>
      <w:pPr>
        <w:pStyle w:val="Heading3"/>
      </w:pPr>
      <w:r>
        <w:rPr>
          <w:bCs/>
          <w:b/>
        </w:rPr>
        <w:t xml:space="preserve">Civil Engineer</w:t>
      </w:r>
      <w:r>
        <w:t xml:space="preserve">, Constructora CDMX, Mexico City (2014-2018)</w:t>
      </w:r>
    </w:p>
    <w:p>
      <w:pPr>
        <w:numPr>
          <w:ilvl w:val="0"/>
          <w:numId w:val="1003"/>
        </w:numPr>
        <w:pStyle w:val="Compact"/>
      </w:pPr>
      <w:r>
        <w:t xml:space="preserve">Provided technical expertise for the construction of residential and commercial buildings, emphasizing energy efficiency and material sustainability.</w:t>
      </w:r>
    </w:p>
    <w:p>
      <w:pPr>
        <w:numPr>
          <w:ilvl w:val="0"/>
          <w:numId w:val="1003"/>
        </w:numPr>
        <w:pStyle w:val="Compact"/>
      </w:pPr>
      <w:r>
        <w:t xml:space="preserve">Developed structural plans for a 40-story skyscraper in the Zona Rosa district, incorporating advanced seismic-resistant technologies.</w:t>
      </w:r>
    </w:p>
    <w:p>
      <w:pPr>
        <w:numPr>
          <w:ilvl w:val="0"/>
          <w:numId w:val="1003"/>
        </w:numPr>
        <w:pStyle w:val="Compact"/>
      </w:pPr>
      <w:r>
        <w:t xml:space="preserve">Participated in community workshops to educate residents on infrastructure safety and urban development initiatives in Mexico City.</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STAAD.Pro, SAP2000, GIS Mapping.</w:t>
      </w:r>
    </w:p>
    <w:p>
      <w:pPr>
        <w:numPr>
          <w:ilvl w:val="0"/>
          <w:numId w:val="1004"/>
        </w:numPr>
        <w:pStyle w:val="Compact"/>
      </w:pPr>
      <w:r>
        <w:rPr>
          <w:bCs/>
          <w:b/>
        </w:rPr>
        <w:t xml:space="preserve">Project Management:</w:t>
      </w:r>
      <w:r>
        <w:t xml:space="preserve"> </w:t>
      </w:r>
      <w:r>
        <w:t xml:space="preserve">Budgeting, scheduling (Microsoft Project), and risk assessment for large-scale infrastructure projects in Mexico City.</w:t>
      </w:r>
    </w:p>
    <w:p>
      <w:pPr>
        <w:numPr>
          <w:ilvl w:val="0"/>
          <w:numId w:val="1004"/>
        </w:numPr>
        <w:pStyle w:val="Compact"/>
      </w:pPr>
      <w:r>
        <w:rPr>
          <w:bCs/>
          <w:b/>
        </w:rPr>
        <w:t xml:space="preserve">Codes &amp; Standards:</w:t>
      </w:r>
      <w:r>
        <w:t xml:space="preserve"> </w:t>
      </w:r>
      <w:r>
        <w:t xml:space="preserve">Mastery of Mexican building codes (NOM-043), ACI 318, and AISC 360. Familiarity with international standards like ISO 9001.</w:t>
      </w:r>
    </w:p>
    <w:p>
      <w:pPr>
        <w:numPr>
          <w:ilvl w:val="0"/>
          <w:numId w:val="1004"/>
        </w:numPr>
        <w:pStyle w:val="Compact"/>
      </w:pPr>
      <w:r>
        <w:rPr>
          <w:bCs/>
          <w:b/>
        </w:rPr>
        <w:t xml:space="preserve">Languages:</w:t>
      </w:r>
      <w:r>
        <w:t xml:space="preserve"> </w:t>
      </w:r>
      <w:r>
        <w:t xml:space="preserve">Fluent in Spanish and English; proficient in technical writing for reports and proposals.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LEED AP (Leadership in Energy and Environmental Design)</w:t>
      </w:r>
      <w:r>
        <w:t xml:space="preserve">, U.S. Green Building Council, 2019</w:t>
      </w:r>
    </w:p>
    <w:p>
      <w:pPr>
        <w:numPr>
          <w:ilvl w:val="0"/>
          <w:numId w:val="1005"/>
        </w:numPr>
        <w:pStyle w:val="Compact"/>
      </w:pPr>
      <w:r>
        <w:rPr>
          <w:bCs/>
          <w:b/>
        </w:rPr>
        <w:t xml:space="preserve">Seismic Design Certification</w:t>
      </w:r>
      <w:r>
        <w:t xml:space="preserve">, Instituto de Ingeniería, UNAM, 2016</w:t>
      </w:r>
    </w:p>
    <w:p>
      <w:pPr>
        <w:numPr>
          <w:ilvl w:val="0"/>
          <w:numId w:val="1005"/>
        </w:numPr>
        <w:pStyle w:val="Compact"/>
      </w:pPr>
      <w:r>
        <w:rPr>
          <w:bCs/>
          <w:b/>
        </w:rPr>
        <w:t xml:space="preserve">Project Management Professional (PMP)</w:t>
      </w:r>
      <w:r>
        <w:t xml:space="preserve">, Project Management Institute, 2020</w:t>
      </w:r>
    </w:p>
    <w:bookmarkEnd w:id="27"/>
    <w:bookmarkStart w:id="28" w:name="key-projects-in-mexico-city"/>
    <w:p>
      <w:pPr>
        <w:pStyle w:val="Heading2"/>
      </w:pPr>
      <w:r>
        <w:t xml:space="preserve">Key Projects in Mexico City</w:t>
      </w:r>
    </w:p>
    <w:p>
      <w:pPr>
        <w:numPr>
          <w:ilvl w:val="0"/>
          <w:numId w:val="1006"/>
        </w:numPr>
        <w:pStyle w:val="Compact"/>
      </w:pPr>
      <w:r>
        <w:rPr>
          <w:bCs/>
          <w:b/>
        </w:rPr>
        <w:t xml:space="preserve">Metro Line 12 Extension:</w:t>
      </w:r>
      <w:r>
        <w:t xml:space="preserve"> </w:t>
      </w:r>
      <w:r>
        <w:t xml:space="preserve">Designed and supervised the construction of elevated tracks and stations, improving connectivity in the eastern boroughs of Mexico City.</w:t>
      </w:r>
    </w:p>
    <w:p>
      <w:pPr>
        <w:numPr>
          <w:ilvl w:val="0"/>
          <w:numId w:val="1006"/>
        </w:numPr>
        <w:pStyle w:val="Compact"/>
      </w:pPr>
      <w:r>
        <w:rPr>
          <w:bCs/>
          <w:b/>
        </w:rPr>
        <w:t xml:space="preserve">Parque de la Ciudadela Rehabilitation:</w:t>
      </w:r>
      <w:r>
        <w:t xml:space="preserve"> </w:t>
      </w:r>
      <w:r>
        <w:t xml:space="preserve">Revitalized a historic park with sustainable drainage systems and earthquake-resistant structures, enhancing public spaces for 500,000 residents.</w:t>
      </w:r>
    </w:p>
    <w:p>
      <w:pPr>
        <w:numPr>
          <w:ilvl w:val="0"/>
          <w:numId w:val="1006"/>
        </w:numPr>
        <w:pStyle w:val="Compact"/>
      </w:pPr>
      <w:r>
        <w:rPr>
          <w:bCs/>
          <w:b/>
        </w:rPr>
        <w:t xml:space="preserve">Sustainable Housing Complex "Villa Sol":</w:t>
      </w:r>
      <w:r>
        <w:t xml:space="preserve"> </w:t>
      </w:r>
      <w:r>
        <w:t xml:space="preserve">Developed a zero-waste residential community incorporating solar energy and rainwater harvesting systems, recognized by the Mexican Ministry of Environment.</w:t>
      </w:r>
    </w:p>
    <w:bookmarkEnd w:id="28"/>
    <w:bookmarkStart w:id="29" w:name="professional-affiliations"/>
    <w:p>
      <w:pPr>
        <w:pStyle w:val="Heading2"/>
      </w:pPr>
      <w:r>
        <w:t xml:space="preserve">Professional Affiliations</w:t>
      </w:r>
    </w:p>
    <w:p>
      <w:pPr>
        <w:numPr>
          <w:ilvl w:val="0"/>
          <w:numId w:val="1007"/>
        </w:numPr>
        <w:pStyle w:val="Compact"/>
      </w:pPr>
      <w:r>
        <w:t xml:space="preserve">Mexican Society of Civil Engineers (SMIE), Member since 2015.</w:t>
      </w:r>
    </w:p>
    <w:p>
      <w:pPr>
        <w:numPr>
          <w:ilvl w:val="0"/>
          <w:numId w:val="1007"/>
        </w:numPr>
        <w:pStyle w:val="Compact"/>
      </w:pPr>
      <w:r>
        <w:t xml:space="preserve">American Society of Civil Engineers (ASCE), Member since 2018.</w:t>
      </w:r>
    </w:p>
    <w:p>
      <w:pPr>
        <w:numPr>
          <w:ilvl w:val="0"/>
          <w:numId w:val="1007"/>
        </w:numPr>
        <w:pStyle w:val="Compact"/>
      </w:pPr>
      <w:r>
        <w:t xml:space="preserve">Participated in the "Future Cities" conference in Mexico City, presenting research on smart infrastructure solutions for megacities.</w:t>
      </w:r>
    </w:p>
    <w:bookmarkEnd w:id="29"/>
    <w:bookmarkStart w:id="30" w:name="volunteer-work"/>
    <w:p>
      <w:pPr>
        <w:pStyle w:val="Heading2"/>
      </w:pPr>
      <w:r>
        <w:t xml:space="preserve">Volunteer Work</w:t>
      </w:r>
    </w:p>
    <w:p>
      <w:pPr>
        <w:numPr>
          <w:ilvl w:val="0"/>
          <w:numId w:val="1008"/>
        </w:numPr>
        <w:pStyle w:val="Compact"/>
      </w:pPr>
      <w:r>
        <w:rPr>
          <w:bCs/>
          <w:b/>
        </w:rPr>
        <w:t xml:space="preserve">Urban Renewal Initiative:</w:t>
      </w:r>
      <w:r>
        <w:t xml:space="preserve"> </w:t>
      </w:r>
      <w:r>
        <w:t xml:space="preserve">Volunteered with local NGOs to assess and repair aging infrastructure in informal settlements in Iztapalapa, Mexico City.</w:t>
      </w:r>
    </w:p>
    <w:p>
      <w:pPr>
        <w:numPr>
          <w:ilvl w:val="0"/>
          <w:numId w:val="1008"/>
        </w:numPr>
        <w:pStyle w:val="Compact"/>
      </w:pPr>
      <w:r>
        <w:rPr>
          <w:bCs/>
          <w:b/>
        </w:rPr>
        <w:t xml:space="preserve">Youth STEM Outreach:</w:t>
      </w:r>
      <w:r>
        <w:t xml:space="preserve"> </w:t>
      </w:r>
      <w:r>
        <w:t xml:space="preserve">Led workshops for high school students in CDMX on engineering principles and sustainability, inspiring future professionals.</w:t>
      </w:r>
    </w:p>
    <w:bookmarkEnd w:id="30"/>
    <w:bookmarkStart w:id="31" w:name="references"/>
    <w:p>
      <w:pPr>
        <w:pStyle w:val="Heading2"/>
      </w:pPr>
      <w:r>
        <w:t xml:space="preserve">References</w:t>
      </w:r>
    </w:p>
    <w:p>
      <w:pPr>
        <w:pStyle w:val="FirstParagraph"/>
      </w:pPr>
      <w:r>
        <w:t xml:space="preserve">Available upon request. Contact: Dr. Laura Ramírez, Director of Engineering at Grupo Ingeniería Sustentable, l.ramirez@gruposustentable.com or +52 55 8765 4321.</w:t>
      </w:r>
    </w:p>
    <w:p>
      <w:pPr>
        <w:pStyle w:val="BodyText"/>
      </w:pPr>
      <w:r>
        <w:t xml:space="preserve">© 2023 Carlos Mendoza. All rights reserved. Curriculum Vitae tailored for Civil Engineer roles in Mexico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Mexico Mexico City</dc:title>
  <dc:creator/>
  <cp:keywords/>
  <dcterms:created xsi:type="dcterms:W3CDTF">2025-12-10T03:25:38Z</dcterms:created>
  <dcterms:modified xsi:type="dcterms:W3CDTF">2025-12-10T03:25:38Z</dcterms:modified>
</cp:coreProperties>
</file>

<file path=docProps/custom.xml><?xml version="1.0" encoding="utf-8"?>
<Properties xmlns="http://schemas.openxmlformats.org/officeDocument/2006/custom-properties" xmlns:vt="http://schemas.openxmlformats.org/officeDocument/2006/docPropsVTypes"/>
</file>