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Start w:id="20" w:name="Xa59e1864f29fe2bc88c7ad23f1c82a76b0652b2"/>
    <w:p>
      <w:pPr>
        <w:pStyle w:val="Heading2"/>
      </w:pPr>
      <w:r>
        <w:t xml:space="preserve">Civil Engineer in New Zealand Wellington: Professional Summary</w:t>
      </w:r>
    </w:p>
    <w:p>
      <w:pPr>
        <w:pStyle w:val="FirstParagraph"/>
      </w:pPr>
      <w:r>
        <w:t xml:space="preserve">A dedicated and experienced Civil Engineer with over [X] years of expertise in designing, planning, and managing infrastructure projects across New Zealand. Specializing in sustainable development and urban planning, I have contributed to numerous initiatives that align with the unique challenges and opportunities of Wellington’s environment. My work is driven by a commitment to excellence, innovation, and adherence to local regulations governing construction and engineering practices in New Zealand.</w:t>
      </w:r>
    </w:p>
    <w:p>
      <w:pPr>
        <w:pStyle w:val="BodyText"/>
      </w:pPr>
      <w:r>
        <w:t xml:space="preserve">As a Civil Engineer in New Zealand Wellington, I bring a deep understanding of seismic resilience, environmental sustainability, and community-focused infrastructure. My career has been defined by collaboration with local authorities, contractors, and stakeholders to deliver projects that meet the highest standards while addressing the specific needs of Wellington’s growing urban landscape.</w:t>
      </w:r>
    </w:p>
    <w:bookmarkEnd w:id="20"/>
    <w:bookmarkStart w:id="21" w:name="education"/>
    <w:p>
      <w:pPr>
        <w:pStyle w:val="Heading2"/>
      </w:pPr>
      <w:r>
        <w:t xml:space="preserve">Education</w:t>
      </w:r>
    </w:p>
    <w:p>
      <w:pPr>
        <w:pStyle w:val="FirstParagraph"/>
      </w:pPr>
      <w:r>
        <w:rPr>
          <w:bCs/>
          <w:b/>
        </w:rPr>
        <w:t xml:space="preserve">Bachelor of Civil Engineering (B.Eng.)</w:t>
      </w:r>
      <w:r>
        <w:br/>
      </w:r>
      <w:r>
        <w:t xml:space="preserve">[University Name], [City, Country]</w:t>
      </w:r>
      <w:r>
        <w:br/>
      </w:r>
      <w:r>
        <w:t xml:space="preserve">Graduated: [Year]</w:t>
      </w:r>
    </w:p>
    <w:p>
      <w:pPr>
        <w:pStyle w:val="BodyText"/>
      </w:pPr>
      <w:r>
        <w:rPr>
          <w:bCs/>
          <w:b/>
        </w:rPr>
        <w:t xml:space="preserve">Masters in Sustainable Infrastructure Development</w:t>
      </w:r>
      <w:r>
        <w:br/>
      </w:r>
      <w:r>
        <w:t xml:space="preserve">[University Name], Wellington, New Zealand</w:t>
      </w:r>
      <w:r>
        <w:br/>
      </w:r>
      <w:r>
        <w:t xml:space="preserve">Graduated: [Year]</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iCs/>
          <w:i/>
        </w:rPr>
        <w:t xml:space="preserve">[Company Name], Wellington, New Zealand</w:t>
      </w:r>
      <w:r>
        <w:br/>
      </w:r>
      <w:r>
        <w:t xml:space="preserve">[Start Date] – Present</w:t>
      </w:r>
    </w:p>
    <w:p>
      <w:pPr>
        <w:numPr>
          <w:ilvl w:val="0"/>
          <w:numId w:val="1001"/>
        </w:numPr>
        <w:pStyle w:val="Compact"/>
      </w:pPr>
      <w:r>
        <w:t xml:space="preserve">Lead the design and supervision of municipal infrastructure projects, including stormwater management systems and road networks tailored to Wellington’s coastal and seismic conditions.</w:t>
      </w:r>
    </w:p>
    <w:p>
      <w:pPr>
        <w:numPr>
          <w:ilvl w:val="0"/>
          <w:numId w:val="1001"/>
        </w:numPr>
        <w:pStyle w:val="Compact"/>
      </w:pPr>
      <w:r>
        <w:t xml:space="preserve">Collaborated with local councils to ensure compliance with New Zealand’s Building Code (BCA) and environmental standards, particularly in areas prone to flooding or erosion.</w:t>
      </w:r>
    </w:p>
    <w:p>
      <w:pPr>
        <w:numPr>
          <w:ilvl w:val="0"/>
          <w:numId w:val="1001"/>
        </w:numPr>
        <w:pStyle w:val="Compact"/>
      </w:pPr>
      <w:r>
        <w:t xml:space="preserve">Developed risk mitigation strategies for construction projects in Wellington, incorporating earthquake-resistant technologies and climate resilience measures.</w:t>
      </w:r>
    </w:p>
    <w:p>
      <w:pPr>
        <w:numPr>
          <w:ilvl w:val="0"/>
          <w:numId w:val="1001"/>
        </w:numPr>
        <w:pStyle w:val="Compact"/>
      </w:pPr>
      <w:r>
        <w:t xml:space="preserve">Managed cross-functional teams of engineers and technicians to deliver projects on time and within budget, consistently exceeding client expectations.</w:t>
      </w:r>
    </w:p>
    <w:bookmarkEnd w:id="22"/>
    <w:bookmarkStart w:id="23" w:name="civil-engineer"/>
    <w:p>
      <w:pPr>
        <w:pStyle w:val="Heading3"/>
      </w:pPr>
      <w:r>
        <w:t xml:space="preserve">Civil Engineer</w:t>
      </w:r>
    </w:p>
    <w:p>
      <w:pPr>
        <w:pStyle w:val="FirstParagraph"/>
      </w:pPr>
      <w:r>
        <w:rPr>
          <w:iCs/>
          <w:i/>
        </w:rPr>
        <w:t xml:space="preserve">[Company Name], Wellington, New Zealand</w:t>
      </w:r>
      <w:r>
        <w:br/>
      </w:r>
      <w:r>
        <w:t xml:space="preserve">[Start Date] – [End Date]</w:t>
      </w:r>
    </w:p>
    <w:p>
      <w:pPr>
        <w:numPr>
          <w:ilvl w:val="0"/>
          <w:numId w:val="1002"/>
        </w:numPr>
        <w:pStyle w:val="Compact"/>
      </w:pPr>
      <w:r>
        <w:t xml:space="preserve">Designed and implemented drainage systems for residential and commercial developments, ensuring alignment with New Zealand’s Resource Management Act (RMA) requirements.</w:t>
      </w:r>
    </w:p>
    <w:p>
      <w:pPr>
        <w:numPr>
          <w:ilvl w:val="0"/>
          <w:numId w:val="1002"/>
        </w:numPr>
        <w:pStyle w:val="Compact"/>
      </w:pPr>
      <w:r>
        <w:t xml:space="preserve">Conducted site surveys and geotechnical analyses to optimize construction plans for Wellington’s diverse terrain, including hilly areas and coastal zones.</w:t>
      </w:r>
    </w:p>
    <w:p>
      <w:pPr>
        <w:numPr>
          <w:ilvl w:val="0"/>
          <w:numId w:val="1002"/>
        </w:numPr>
        <w:pStyle w:val="Compact"/>
      </w:pPr>
      <w:r>
        <w:t xml:space="preserve">Provided technical support during the construction phase of a major public transport upgrade project, improving connectivity in the Wellington region.</w:t>
      </w:r>
    </w:p>
    <w:bookmarkEnd w:id="23"/>
    <w:bookmarkStart w:id="24" w:name="intern-civil-engineer"/>
    <w:p>
      <w:pPr>
        <w:pStyle w:val="Heading3"/>
      </w:pPr>
      <w:r>
        <w:t xml:space="preserve">Intern Civil Engineer</w:t>
      </w:r>
    </w:p>
    <w:p>
      <w:pPr>
        <w:pStyle w:val="FirstParagraph"/>
      </w:pPr>
      <w:r>
        <w:rPr>
          <w:iCs/>
          <w:i/>
        </w:rPr>
        <w:t xml:space="preserve">[Company Name], Wellington, New Zealand</w:t>
      </w:r>
      <w:r>
        <w:br/>
      </w:r>
      <w:r>
        <w:t xml:space="preserve">[Start Date] – [End Date]</w:t>
      </w:r>
    </w:p>
    <w:p>
      <w:pPr>
        <w:numPr>
          <w:ilvl w:val="0"/>
          <w:numId w:val="1003"/>
        </w:numPr>
        <w:pStyle w:val="Compact"/>
      </w:pPr>
      <w:r>
        <w:t xml:space="preserve">Gained hands-on experience in drafting engineering drawings and using AutoCAD and Revit for infrastructure projects.</w:t>
      </w:r>
    </w:p>
    <w:p>
      <w:pPr>
        <w:numPr>
          <w:ilvl w:val="0"/>
          <w:numId w:val="1003"/>
        </w:numPr>
        <w:pStyle w:val="Compact"/>
      </w:pPr>
      <w:r>
        <w:t xml:space="preserve">Assisted in preparing technical reports and feasibility studies for urban development projects in Wellington.</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Civil 3D, GIS, SAP2000</w:t>
      </w:r>
    </w:p>
    <w:p>
      <w:pPr>
        <w:numPr>
          <w:ilvl w:val="0"/>
          <w:numId w:val="1004"/>
        </w:numPr>
        <w:pStyle w:val="Compact"/>
      </w:pPr>
      <w:r>
        <w:rPr>
          <w:bCs/>
          <w:b/>
        </w:rPr>
        <w:t xml:space="preserve">Project Management:</w:t>
      </w:r>
      <w:r>
        <w:t xml:space="preserve"> </w:t>
      </w:r>
      <w:r>
        <w:t xml:space="preserve">Planning, budgeting, and scheduling using Microsoft Project and Primavera.</w:t>
      </w:r>
    </w:p>
    <w:p>
      <w:pPr>
        <w:numPr>
          <w:ilvl w:val="0"/>
          <w:numId w:val="1004"/>
        </w:numPr>
        <w:pStyle w:val="Compact"/>
      </w:pPr>
      <w:r>
        <w:rPr>
          <w:bCs/>
          <w:b/>
        </w:rPr>
        <w:t xml:space="preserve">Regulatory Knowledge:</w:t>
      </w:r>
      <w:r>
        <w:t xml:space="preserve"> </w:t>
      </w:r>
      <w:r>
        <w:t xml:space="preserve">Familiarity with New Zealand’s Building Code (BCA), Resource Management Act (RMA), and health &amp; safety standards.</w:t>
      </w:r>
    </w:p>
    <w:p>
      <w:pPr>
        <w:numPr>
          <w:ilvl w:val="0"/>
          <w:numId w:val="1004"/>
        </w:numPr>
        <w:pStyle w:val="Compact"/>
      </w:pPr>
      <w:r>
        <w:rPr>
          <w:bCs/>
          <w:b/>
        </w:rPr>
        <w:t xml:space="preserve">Sustainability:</w:t>
      </w:r>
      <w:r>
        <w:t xml:space="preserve"> </w:t>
      </w:r>
      <w:r>
        <w:t xml:space="preserve">Expertise in green infrastructure, low-impact development, and carbon-neutral design practices.</w:t>
      </w:r>
    </w:p>
    <w:p>
      <w:pPr>
        <w:numPr>
          <w:ilvl w:val="0"/>
          <w:numId w:val="1004"/>
        </w:numPr>
        <w:pStyle w:val="Compact"/>
      </w:pPr>
      <w:r>
        <w:rPr>
          <w:bCs/>
          <w:b/>
        </w:rPr>
        <w:t xml:space="preserve">Communication:</w:t>
      </w:r>
      <w:r>
        <w:t xml:space="preserve"> </w:t>
      </w:r>
      <w:r>
        <w:t xml:space="preserve">Strong verbal and written communication skills for client meetings, reports, and stakeholder engagement.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Chartered Engineer (C.Eng.)</w:t>
      </w:r>
      <w:r>
        <w:t xml:space="preserve"> </w:t>
      </w:r>
      <w:r>
        <w:t xml:space="preserve">– [Institution Name], New Zealand</w:t>
      </w:r>
    </w:p>
    <w:p>
      <w:pPr>
        <w:numPr>
          <w:ilvl w:val="0"/>
          <w:numId w:val="1005"/>
        </w:numPr>
        <w:pStyle w:val="Compact"/>
      </w:pPr>
      <w:r>
        <w:rPr>
          <w:bCs/>
          <w:b/>
        </w:rPr>
        <w:t xml:space="preserve">Professional Engineer License (P.Eng.)</w:t>
      </w:r>
      <w:r>
        <w:t xml:space="preserve"> </w:t>
      </w:r>
      <w:r>
        <w:t xml:space="preserve">– [New Zealand Engineering Council]</w:t>
      </w:r>
    </w:p>
    <w:p>
      <w:pPr>
        <w:numPr>
          <w:ilvl w:val="0"/>
          <w:numId w:val="1005"/>
        </w:numPr>
        <w:pStyle w:val="Compact"/>
      </w:pPr>
      <w:r>
        <w:rPr>
          <w:bCs/>
          <w:b/>
        </w:rPr>
        <w:t xml:space="preserve">OHS Certification (Occupational Health and Safety)</w:t>
      </w:r>
      <w:r>
        <w:t xml:space="preserve"> </w:t>
      </w:r>
      <w:r>
        <w:t xml:space="preserve">– [Training Provider], Wellington</w:t>
      </w:r>
    </w:p>
    <w:p>
      <w:pPr>
        <w:numPr>
          <w:ilvl w:val="0"/>
          <w:numId w:val="1005"/>
        </w:numPr>
        <w:pStyle w:val="Compact"/>
      </w:pPr>
      <w:r>
        <w:rPr>
          <w:bCs/>
          <w:b/>
        </w:rPr>
        <w:t xml:space="preserve">BIM Execution Planning Certificate</w:t>
      </w:r>
      <w:r>
        <w:t xml:space="preserve"> </w:t>
      </w:r>
      <w:r>
        <w:t xml:space="preserve">– [Institution Name]</w:t>
      </w:r>
    </w:p>
    <w:bookmarkEnd w:id="27"/>
    <w:bookmarkStart w:id="28" w:name="projects-portfolio"/>
    <w:p>
      <w:pPr>
        <w:pStyle w:val="Heading2"/>
      </w:pPr>
      <w:r>
        <w:t xml:space="preserve">Projects &amp; Portfolio</w:t>
      </w:r>
    </w:p>
    <w:p>
      <w:pPr>
        <w:pStyle w:val="FirstParagraph"/>
      </w:pPr>
      <w:r>
        <w:rPr>
          <w:bCs/>
          <w:b/>
        </w:rPr>
        <w:t xml:space="preserve">Wellington Coastal Resilience Project (2021-2023)</w:t>
      </w:r>
      <w:r>
        <w:br/>
      </w:r>
      <w:r>
        <w:t xml:space="preserve">Designed and implemented a series of seawalls and dune restoration systems to protect Wellington’s coastal communities from rising sea levels and storm surges. This project was recognized for its innovative use of natural materials and community involvement in planning.</w:t>
      </w:r>
    </w:p>
    <w:p>
      <w:pPr>
        <w:pStyle w:val="BodyText"/>
      </w:pPr>
      <w:r>
        <w:rPr>
          <w:bCs/>
          <w:b/>
        </w:rPr>
        <w:t xml:space="preserve">Central City Transport Upgrade (2019-2021)</w:t>
      </w:r>
      <w:r>
        <w:br/>
      </w:r>
      <w:r>
        <w:t xml:space="preserve">Led the engineering team responsible for optimizing traffic flow and pedestrian pathways in central Wellington. The project included the integration of smart lighting systems and bike lanes, enhancing sustainability and public safety.</w:t>
      </w:r>
    </w:p>
    <w:p>
      <w:pPr>
        <w:pStyle w:val="BodyText"/>
      </w:pPr>
      <w:r>
        <w:rPr>
          <w:bCs/>
          <w:b/>
        </w:rPr>
        <w:t xml:space="preserve">Green Infrastructure Initiative (2018)</w:t>
      </w:r>
      <w:r>
        <w:br/>
      </w:r>
      <w:r>
        <w:t xml:space="preserve">Developed a rain garden network for a residential area in Wellington, reducing runoff by 40% while improving local biodiversity. This initiative was funded by the Wellington City Council and showcased at the 2019 New Zealand Green Building Conference.</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Engineering Institute of New Zealand (EINZ)</w:t>
      </w:r>
    </w:p>
    <w:p>
      <w:pPr>
        <w:numPr>
          <w:ilvl w:val="0"/>
          <w:numId w:val="1006"/>
        </w:numPr>
        <w:pStyle w:val="Compact"/>
      </w:pPr>
      <w:r>
        <w:t xml:space="preserve">Member of the New Zealand Society for Earthquake Engineering (NZSEE)</w:t>
      </w:r>
    </w:p>
    <w:p>
      <w:pPr>
        <w:numPr>
          <w:ilvl w:val="0"/>
          <w:numId w:val="1006"/>
        </w:numPr>
        <w:pStyle w:val="Compact"/>
      </w:pPr>
      <w:r>
        <w:t xml:space="preserve">Volunteer with local STEM outreach programs in Wellington to inspire future engineers.</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Volunteer Work:</w:t>
      </w:r>
      <w:r>
        <w:t xml:space="preserve"> </w:t>
      </w:r>
      <w:r>
        <w:t xml:space="preserve">Mentored high school students in civil engineering through the “Future Engineers” program in Wellington.</w:t>
      </w:r>
    </w:p>
    <w:p>
      <w:pPr>
        <w:pStyle w:val="BodyText"/>
      </w:pPr>
      <w:r>
        <w:rPr>
          <w:bCs/>
          <w:b/>
        </w:rPr>
        <w:t xml:space="preserve">Hobbies:</w:t>
      </w:r>
      <w:r>
        <w:t xml:space="preserve"> </w:t>
      </w:r>
      <w:r>
        <w:t xml:space="preserve">Cycling, hiking, and participating in community clean-up events across Wellington’s scenic landscapes.</w:t>
      </w:r>
    </w:p>
    <w:bookmarkEnd w:id="30"/>
    <w:bookmarkStart w:id="31" w:name="closing-statement"/>
    <w:p>
      <w:pPr>
        <w:pStyle w:val="Heading2"/>
      </w:pPr>
      <w:r>
        <w:t xml:space="preserve">Closing Statement</w:t>
      </w:r>
    </w:p>
    <w:p>
      <w:pPr>
        <w:pStyle w:val="FirstParagraph"/>
      </w:pPr>
      <w:r>
        <w:t xml:space="preserve">As a Civil Engineer in New Zealand Wellington, I am passionate about creating infrastructure that not only meets the needs of today but also safeguards the future of our communities. My commitment to professional excellence, sustainability, and collaboration ensures that every project I undertake contributes to the resilience and growth of Wellington’s dynamic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New Zealand Wellington</dc:title>
  <dc:creator/>
  <dc:language>en</dc:language>
  <cp:keywords/>
  <dcterms:created xsi:type="dcterms:W3CDTF">2026-06-03T19:19:01Z</dcterms:created>
  <dcterms:modified xsi:type="dcterms:W3CDTF">2026-06-03T19:19:01Z</dcterms:modified>
</cp:coreProperties>
</file>

<file path=docProps/custom.xml><?xml version="1.0" encoding="utf-8"?>
<Properties xmlns="http://schemas.openxmlformats.org/officeDocument/2006/custom-properties" xmlns:vt="http://schemas.openxmlformats.org/officeDocument/2006/docPropsVTypes"/>
</file>