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Russia</w:t>
      </w:r>
      <w:r>
        <w:t xml:space="preserve"> </w:t>
      </w:r>
      <w:r>
        <w:t xml:space="preserve">Moscow</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Ivan Petrov</w:t>
      </w:r>
      <w:r>
        <w:br/>
      </w:r>
      <w:r>
        <w:rPr>
          <w:bCs/>
          <w:b/>
        </w:rPr>
        <w:t xml:space="preserve">Email:</w:t>
      </w:r>
      <w:r>
        <w:t xml:space="preserve"> </w:t>
      </w:r>
      <w:r>
        <w:t xml:space="preserve">ivan.petrov@example.com</w:t>
      </w:r>
      <w:r>
        <w:br/>
      </w:r>
      <w:r>
        <w:rPr>
          <w:bCs/>
          <w:b/>
        </w:rPr>
        <w:t xml:space="preserve">Phone:</w:t>
      </w:r>
      <w:r>
        <w:t xml:space="preserve"> </w:t>
      </w:r>
      <w:r>
        <w:t xml:space="preserve">+7 916 123-45-67</w:t>
      </w:r>
      <w:r>
        <w:br/>
      </w:r>
      <w:r>
        <w:rPr>
          <w:bCs/>
          <w:b/>
        </w:rPr>
        <w:t xml:space="preserve">Address:</w:t>
      </w:r>
      <w:r>
        <w:t xml:space="preserve"> </w:t>
      </w:r>
      <w:r>
        <w:t xml:space="preserve">Moscow, Russia</w:t>
      </w:r>
    </w:p>
    <w:bookmarkEnd w:id="20"/>
    <w:bookmarkStart w:id="21" w:name="Xbb02e74e34e196073bde5da6e27ba3fbed1328c"/>
    <w:p>
      <w:pPr>
        <w:pStyle w:val="Heading2"/>
      </w:pPr>
      <w:r>
        <w:t xml:space="preserve">Civil Engineer with Expertise in Russia Moscow</w:t>
      </w:r>
    </w:p>
    <w:p>
      <w:pPr>
        <w:pStyle w:val="FirstParagraph"/>
      </w:pPr>
      <w:r>
        <w:t xml:space="preserve">A highly experienced Civil Engineer specializing in urban infrastructure development, construction management, and sustainable building practices. With over a decade of professional experience in Russia Moscow, I have successfully contributed to the planning, design, and execution of large-scale civil engineering projects that align with the evolving needs of the Russian construction sector. My work is deeply rooted in understanding the unique challenges and opportunities presented by Moscow’s dynamic urban environment.</w:t>
      </w:r>
    </w:p>
    <w:bookmarkEnd w:id="21"/>
    <w:bookmarkStart w:id="22" w:name="professional-summary"/>
    <w:p>
      <w:pPr>
        <w:pStyle w:val="Heading2"/>
      </w:pPr>
      <w:r>
        <w:t xml:space="preserve">Professional Summary</w:t>
      </w:r>
    </w:p>
    <w:p>
      <w:pPr>
        <w:pStyle w:val="FirstParagraph"/>
      </w:pPr>
      <w:r>
        <w:t xml:space="preserve">I am a certified Civil Engineer with a proven track record of delivering complex infrastructure projects in Russia Moscow, including residential complexes, commercial developments, and transportation systems. My expertise spans structural design, project management, and compliance with Russian technical standards (GOST). I am passionate about leveraging innovative engineering solutions to address the demands of modern cities while adhering to strict safety and quality regulations. My career has been dedicated to advancing the built environment in Russia Moscow through precision, efficiency, and a commitment to excellence.</w:t>
      </w:r>
    </w:p>
    <w:bookmarkEnd w:id="22"/>
    <w:bookmarkStart w:id="23" w:name="education"/>
    <w:p>
      <w:pPr>
        <w:pStyle w:val="Heading2"/>
      </w:pPr>
      <w:r>
        <w:t xml:space="preserve">Education</w:t>
      </w:r>
    </w:p>
    <w:p>
      <w:pPr>
        <w:numPr>
          <w:ilvl w:val="0"/>
          <w:numId w:val="1001"/>
        </w:numPr>
        <w:pStyle w:val="Compact"/>
      </w:pPr>
      <w:r>
        <w:rPr>
          <w:bCs/>
          <w:b/>
        </w:rPr>
        <w:t xml:space="preserve">Moscow State University of Civil Engineering (MGSU)</w:t>
      </w:r>
      <w:r>
        <w:t xml:space="preserve">, Moscow, Russia</w:t>
      </w:r>
      <w:r>
        <w:br/>
      </w:r>
      <w:r>
        <w:t xml:space="preserve">Bachelor of Science in Civil Engineering – 2010-2015</w:t>
      </w:r>
    </w:p>
    <w:p>
      <w:pPr>
        <w:numPr>
          <w:ilvl w:val="0"/>
          <w:numId w:val="1001"/>
        </w:numPr>
        <w:pStyle w:val="Compact"/>
      </w:pPr>
      <w:r>
        <w:rPr>
          <w:bCs/>
          <w:b/>
        </w:rPr>
        <w:t xml:space="preserve">Russian Academy of National Economy and Public Administration</w:t>
      </w:r>
      <w:r>
        <w:t xml:space="preserve">, Moscow, Russia</w:t>
      </w:r>
      <w:r>
        <w:br/>
      </w:r>
      <w:r>
        <w:t xml:space="preserve">Master’s Degree in Construction Management – 2015-2017</w:t>
      </w:r>
    </w:p>
    <w:bookmarkEnd w:id="23"/>
    <w:bookmarkStart w:id="26" w:name="professional-experience"/>
    <w:p>
      <w:pPr>
        <w:pStyle w:val="Heading2"/>
      </w:pPr>
      <w:r>
        <w:t xml:space="preserve">Professional Experience</w:t>
      </w:r>
    </w:p>
    <w:bookmarkStart w:id="24" w:name="senior-civil-engineer"/>
    <w:p>
      <w:pPr>
        <w:pStyle w:val="Heading3"/>
      </w:pPr>
      <w:r>
        <w:t xml:space="preserve">Senior Civil Engineer</w:t>
      </w:r>
    </w:p>
    <w:p>
      <w:pPr>
        <w:pStyle w:val="FirstParagraph"/>
      </w:pPr>
      <w:r>
        <w:rPr>
          <w:bCs/>
          <w:b/>
        </w:rPr>
        <w:t xml:space="preserve">Stroypromstroy LLC, Moscow, Russia</w:t>
      </w:r>
      <w:r>
        <w:br/>
      </w:r>
      <w:r>
        <w:t xml:space="preserve">January 2018 – Present</w:t>
      </w:r>
    </w:p>
    <w:p>
      <w:pPr>
        <w:numPr>
          <w:ilvl w:val="0"/>
          <w:numId w:val="1002"/>
        </w:numPr>
        <w:pStyle w:val="Compact"/>
      </w:pPr>
      <w:r>
        <w:t xml:space="preserve">Led the design and construction of a 50-story mixed-use skyscraper in Moscow, ensuring compliance with Russian building codes and international safety standards.</w:t>
      </w:r>
    </w:p>
    <w:p>
      <w:pPr>
        <w:numPr>
          <w:ilvl w:val="0"/>
          <w:numId w:val="1002"/>
        </w:numPr>
        <w:pStyle w:val="Compact"/>
      </w:pPr>
      <w:r>
        <w:t xml:space="preserve">Managed a team of 20 engineers to oversee the renovation of historical infrastructure in central Moscow, balancing preservation requirements with modernization needs.</w:t>
      </w:r>
    </w:p>
    <w:p>
      <w:pPr>
        <w:numPr>
          <w:ilvl w:val="0"/>
          <w:numId w:val="1002"/>
        </w:numPr>
        <w:pStyle w:val="Compact"/>
      </w:pPr>
      <w:r>
        <w:t xml:space="preserve">Collaborated with government agencies to develop urban planning strategies for Moscow’s expanding transportation network, including the integration of high-speed rail systems.</w:t>
      </w:r>
    </w:p>
    <w:bookmarkEnd w:id="24"/>
    <w:bookmarkStart w:id="25" w:name="civil-engineer"/>
    <w:p>
      <w:pPr>
        <w:pStyle w:val="Heading3"/>
      </w:pPr>
      <w:r>
        <w:t xml:space="preserve">Civil Engineer</w:t>
      </w:r>
    </w:p>
    <w:p>
      <w:pPr>
        <w:pStyle w:val="FirstParagraph"/>
      </w:pPr>
      <w:r>
        <w:rPr>
          <w:bCs/>
          <w:b/>
        </w:rPr>
        <w:t xml:space="preserve">Novostroika Construction Company, Moscow, Russia</w:t>
      </w:r>
      <w:r>
        <w:br/>
      </w:r>
      <w:r>
        <w:t xml:space="preserve">June 2015 – December 2017</w:t>
      </w:r>
    </w:p>
    <w:p>
      <w:pPr>
        <w:numPr>
          <w:ilvl w:val="0"/>
          <w:numId w:val="1003"/>
        </w:numPr>
        <w:pStyle w:val="Compact"/>
      </w:pPr>
      <w:r>
        <w:t xml:space="preserve">Participated in the construction of a major residential complex in the outskirts of Moscow, optimizing cost-efficiency while maintaining high-quality standards.</w:t>
      </w:r>
    </w:p>
    <w:p>
      <w:pPr>
        <w:numPr>
          <w:ilvl w:val="0"/>
          <w:numId w:val="1003"/>
        </w:numPr>
        <w:pStyle w:val="Compact"/>
      </w:pPr>
      <w:r>
        <w:t xml:space="preserve">Conducted site inspections and risk assessments to ensure adherence to GOST (Russian State Standards) and ISO 9001 protocols.</w:t>
      </w:r>
    </w:p>
    <w:p>
      <w:pPr>
        <w:numPr>
          <w:ilvl w:val="0"/>
          <w:numId w:val="1003"/>
        </w:numPr>
        <w:pStyle w:val="Compact"/>
      </w:pPr>
      <w:r>
        <w:t xml:space="preserve">Developed detailed technical reports on structural integrity for infrastructure projects in Moscow’s industrial zones.</w:t>
      </w:r>
    </w:p>
    <w:bookmarkEnd w:id="25"/>
    <w:bookmarkEnd w:id="26"/>
    <w:bookmarkStart w:id="27" w:name="skills"/>
    <w:p>
      <w:pPr>
        <w:pStyle w:val="Heading2"/>
      </w:pPr>
      <w:r>
        <w:t xml:space="preserve">Skills</w:t>
      </w:r>
    </w:p>
    <w:p>
      <w:pPr>
        <w:numPr>
          <w:ilvl w:val="0"/>
          <w:numId w:val="1004"/>
        </w:numPr>
        <w:pStyle w:val="Compact"/>
      </w:pPr>
      <w:r>
        <w:rPr>
          <w:bCs/>
          <w:b/>
        </w:rPr>
        <w:t xml:space="preserve">Technical Proficiency:</w:t>
      </w:r>
      <w:r>
        <w:t xml:space="preserve"> </w:t>
      </w:r>
      <w:r>
        <w:t xml:space="preserve">AutoCAD, Revit, STAAD.Pro, SAP2000</w:t>
      </w:r>
    </w:p>
    <w:p>
      <w:pPr>
        <w:numPr>
          <w:ilvl w:val="0"/>
          <w:numId w:val="1004"/>
        </w:numPr>
        <w:pStyle w:val="Compact"/>
      </w:pPr>
      <w:r>
        <w:rPr>
          <w:bCs/>
          <w:b/>
        </w:rPr>
        <w:t xml:space="preserve">Project Management:</w:t>
      </w:r>
      <w:r>
        <w:t xml:space="preserve"> </w:t>
      </w:r>
      <w:r>
        <w:t xml:space="preserve">PMP-certified; experience with MS Project and Primavera P6</w:t>
      </w:r>
    </w:p>
    <w:p>
      <w:pPr>
        <w:numPr>
          <w:ilvl w:val="0"/>
          <w:numId w:val="1004"/>
        </w:numPr>
        <w:pStyle w:val="Compact"/>
      </w:pPr>
      <w:r>
        <w:rPr>
          <w:bCs/>
          <w:b/>
        </w:rPr>
        <w:t xml:space="preserve">Languages:</w:t>
      </w:r>
      <w:r>
        <w:t xml:space="preserve"> </w:t>
      </w:r>
      <w:r>
        <w:t xml:space="preserve">Russian (native), English (fluent), Spanish (intermediate)</w:t>
      </w:r>
    </w:p>
    <w:p>
      <w:pPr>
        <w:numPr>
          <w:ilvl w:val="0"/>
          <w:numId w:val="1004"/>
        </w:numPr>
        <w:pStyle w:val="Compact"/>
      </w:pPr>
      <w:r>
        <w:rPr>
          <w:bCs/>
          <w:b/>
        </w:rPr>
        <w:t xml:space="preserve">Standards &amp; Codes:</w:t>
      </w:r>
      <w:r>
        <w:t xml:space="preserve"> </w:t>
      </w:r>
      <w:r>
        <w:t xml:space="preserve">GOST, ISO 9001, EN 1990, and ASCE guidelines</w:t>
      </w:r>
    </w:p>
    <w:p>
      <w:pPr>
        <w:numPr>
          <w:ilvl w:val="0"/>
          <w:numId w:val="1004"/>
        </w:numPr>
        <w:pStyle w:val="Compact"/>
      </w:pPr>
      <w:r>
        <w:rPr>
          <w:bCs/>
          <w:b/>
        </w:rPr>
        <w:t xml:space="preserve">Civil Engineering Specializations:</w:t>
      </w:r>
      <w:r>
        <w:t xml:space="preserve"> </w:t>
      </w:r>
      <w:r>
        <w:t xml:space="preserve">Structural analysis, geotechnical engineering, urban planning</w:t>
      </w:r>
    </w:p>
    <w:bookmarkEnd w:id="27"/>
    <w:bookmarkStart w:id="28" w:name="certifications-professional-development"/>
    <w:p>
      <w:pPr>
        <w:pStyle w:val="Heading2"/>
      </w:pPr>
      <w:r>
        <w:t xml:space="preserve">Certifications &amp; Professional Development</w:t>
      </w:r>
    </w:p>
    <w:p>
      <w:pPr>
        <w:numPr>
          <w:ilvl w:val="0"/>
          <w:numId w:val="1005"/>
        </w:numPr>
        <w:pStyle w:val="Compact"/>
      </w:pPr>
      <w:r>
        <w:rPr>
          <w:bCs/>
          <w:b/>
        </w:rPr>
        <w:t xml:space="preserve">Russian State Certification for Civil Engineers (Rostekhnadzor)</w:t>
      </w:r>
      <w:r>
        <w:t xml:space="preserve"> </w:t>
      </w:r>
      <w:r>
        <w:t xml:space="preserve">– 2018</w:t>
      </w:r>
    </w:p>
    <w:p>
      <w:pPr>
        <w:numPr>
          <w:ilvl w:val="0"/>
          <w:numId w:val="1005"/>
        </w:numPr>
        <w:pStyle w:val="Compact"/>
      </w:pPr>
      <w:r>
        <w:rPr>
          <w:bCs/>
          <w:b/>
        </w:rPr>
        <w:t xml:space="preserve">Professional Engineer (PE) License, Russia</w:t>
      </w:r>
      <w:r>
        <w:t xml:space="preserve"> </w:t>
      </w:r>
      <w:r>
        <w:t xml:space="preserve">– 2019</w:t>
      </w:r>
    </w:p>
    <w:p>
      <w:pPr>
        <w:numPr>
          <w:ilvl w:val="0"/>
          <w:numId w:val="1005"/>
        </w:numPr>
        <w:pStyle w:val="Compact"/>
      </w:pPr>
      <w:r>
        <w:rPr>
          <w:bCs/>
          <w:b/>
        </w:rPr>
        <w:t xml:space="preserve">Courses:</w:t>
      </w:r>
      <w:r>
        <w:t xml:space="preserve"> </w:t>
      </w:r>
      <w:r>
        <w:t xml:space="preserve">"Sustainable Urban Development in Moscow" (MGSU, 2020), "Advanced BIM Techniques" (Autodesk Academy, 2021)</w:t>
      </w:r>
    </w:p>
    <w:bookmarkEnd w:id="28"/>
    <w:bookmarkStart w:id="29" w:name="projects-in-russia-moscow"/>
    <w:p>
      <w:pPr>
        <w:pStyle w:val="Heading2"/>
      </w:pPr>
      <w:r>
        <w:t xml:space="preserve">Projects in Russia Moscow</w:t>
      </w:r>
    </w:p>
    <w:p>
      <w:pPr>
        <w:pStyle w:val="FirstParagraph"/>
      </w:pPr>
      <w:r>
        <w:rPr>
          <w:bCs/>
          <w:b/>
        </w:rPr>
        <w:t xml:space="preserve">Moscow Metro Expansion Project</w:t>
      </w:r>
      <w:r>
        <w:t xml:space="preserve"> </w:t>
      </w:r>
      <w:r>
        <w:t xml:space="preserve">– 2019-2021</w:t>
      </w:r>
      <w:r>
        <w:br/>
      </w:r>
      <w:r>
        <w:t xml:space="preserve">As part of a multidisciplinary team, I contributed to the design of a new metro line connecting Moscow’s northern districts. The project involved advanced tunneling techniques and coordination with local authorities to minimize disruptions to urban traffic.</w:t>
      </w:r>
    </w:p>
    <w:p>
      <w:pPr>
        <w:pStyle w:val="BodyText"/>
      </w:pPr>
      <w:r>
        <w:rPr>
          <w:bCs/>
          <w:b/>
        </w:rPr>
        <w:t xml:space="preserve">Green Urban Development Initiative</w:t>
      </w:r>
      <w:r>
        <w:t xml:space="preserve"> </w:t>
      </w:r>
      <w:r>
        <w:t xml:space="preserve">– 2020</w:t>
      </w:r>
      <w:r>
        <w:br/>
      </w:r>
      <w:r>
        <w:t xml:space="preserve">Spearheaded the implementation of eco-friendly construction practices for a residential complex in Moscow, incorporating energy-efficient systems and green spaces to meet the city’s sustainability goals.</w:t>
      </w:r>
    </w:p>
    <w:bookmarkEnd w:id="29"/>
    <w:bookmarkStart w:id="30" w:name="publications-research"/>
    <w:p>
      <w:pPr>
        <w:pStyle w:val="Heading2"/>
      </w:pPr>
      <w:r>
        <w:t xml:space="preserve">Publications &amp; Research</w:t>
      </w:r>
    </w:p>
    <w:p>
      <w:pPr>
        <w:numPr>
          <w:ilvl w:val="0"/>
          <w:numId w:val="1006"/>
        </w:numPr>
        <w:pStyle w:val="Compact"/>
      </w:pPr>
      <w:r>
        <w:t xml:space="preserve">"Innovative Approaches to Urban Infrastructure in Russia Moscow" – Published in the Journal of Civil Engineering, 2019.</w:t>
      </w:r>
    </w:p>
    <w:p>
      <w:pPr>
        <w:numPr>
          <w:ilvl w:val="0"/>
          <w:numId w:val="1006"/>
        </w:numPr>
        <w:pStyle w:val="Compact"/>
      </w:pPr>
      <w:r>
        <w:t xml:space="preserve">Presented a paper on "Seismic Resilience of Modern Buildings" at the International Conference on Structural Engineering, Moscow, 2021.</w:t>
      </w:r>
    </w:p>
    <w:bookmarkEnd w:id="30"/>
    <w:bookmarkStart w:id="31" w:name="volunteer-work-community-involvement"/>
    <w:p>
      <w:pPr>
        <w:pStyle w:val="Heading2"/>
      </w:pPr>
      <w:r>
        <w:t xml:space="preserve">Volunteer Work &amp; Community Involvement</w:t>
      </w:r>
    </w:p>
    <w:p>
      <w:pPr>
        <w:numPr>
          <w:ilvl w:val="0"/>
          <w:numId w:val="1007"/>
        </w:numPr>
        <w:pStyle w:val="Compact"/>
      </w:pPr>
      <w:r>
        <w:t xml:space="preserve">Member of the Russian Association of Civil Engineers (RACE) – 2016-Present</w:t>
      </w:r>
    </w:p>
    <w:p>
      <w:pPr>
        <w:numPr>
          <w:ilvl w:val="0"/>
          <w:numId w:val="1007"/>
        </w:numPr>
        <w:pStyle w:val="Compact"/>
      </w:pPr>
      <w:r>
        <w:t xml:space="preserve">Volunteered with local NGOs to design cost-effective housing solutions for low-income families in Moscow’s outskirts.</w:t>
      </w:r>
    </w:p>
    <w:bookmarkEnd w:id="31"/>
    <w:bookmarkStart w:id="32" w:name="references"/>
    <w:p>
      <w:pPr>
        <w:pStyle w:val="Heading2"/>
      </w:pPr>
      <w:r>
        <w:t xml:space="preserve">References</w:t>
      </w:r>
    </w:p>
    <w:p>
      <w:pPr>
        <w:pStyle w:val="FirstParagraph"/>
      </w:pPr>
      <w:r>
        <w:t xml:space="preserve">Available upon request. Contact: ivan.petrov@example.com</w:t>
      </w:r>
    </w:p>
    <w:p>
      <w:pPr>
        <w:pStyle w:val="BodyText"/>
      </w:pPr>
      <w:r>
        <w:t xml:space="preserve">This Curriculum Vitae is tailored for Civil Engineers seeking employment in Russia Moscow, emphasizing local expertise and compliance with Russian engineering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Russia Moscow</dc:title>
  <dc:creator/>
  <dc:language>en</dc:language>
  <cp:keywords/>
  <dcterms:created xsi:type="dcterms:W3CDTF">2026-07-29T00:24:03Z</dcterms:created>
  <dcterms:modified xsi:type="dcterms:W3CDTF">2026-07-29T00:24:03Z</dcterms:modified>
</cp:coreProperties>
</file>

<file path=docProps/custom.xml><?xml version="1.0" encoding="utf-8"?>
<Properties xmlns="http://schemas.openxmlformats.org/officeDocument/2006/custom-properties" xmlns:vt="http://schemas.openxmlformats.org/officeDocument/2006/docPropsVTypes"/>
</file>