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Japan</w:t>
      </w:r>
      <w:r>
        <w:t xml:space="preserve"> </w:t>
      </w:r>
      <w:r>
        <w:t xml:space="preserve">Kyoto</w:t>
      </w:r>
    </w:p>
    <w:bookmarkStart w:id="32"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Hiroshi Tanaka</w:t>
      </w:r>
      <w:r>
        <w:br/>
      </w:r>
      <w:r>
        <w:rPr>
          <w:bCs/>
          <w:b/>
        </w:rPr>
        <w:t xml:space="preserve">Email:</w:t>
      </w:r>
      <w:r>
        <w:t xml:space="preserve"> </w:t>
      </w:r>
      <w:r>
        <w:t xml:space="preserve">hiroshi.tanaka@example.com</w:t>
      </w:r>
      <w:r>
        <w:br/>
      </w:r>
      <w:r>
        <w:rPr>
          <w:bCs/>
          <w:b/>
        </w:rPr>
        <w:t xml:space="preserve">Phone:</w:t>
      </w:r>
      <w:r>
        <w:t xml:space="preserve"> </w:t>
      </w:r>
      <w:r>
        <w:t xml:space="preserve">+81 70-1234-5678</w:t>
      </w:r>
      <w:r>
        <w:br/>
      </w:r>
      <w:r>
        <w:rPr>
          <w:bCs/>
          <w:b/>
        </w:rPr>
        <w:t xml:space="preserve">Location:</w:t>
      </w:r>
      <w:r>
        <w:t xml:space="preserve"> </w:t>
      </w:r>
      <w:r>
        <w:t xml:space="preserve">Kyoto, Japan</w:t>
      </w:r>
      <w:r>
        <w:br/>
      </w:r>
      <w:r>
        <w:t xml:space="preserve">Photo of Hiroshi Tanaka</w:t>
      </w:r>
    </w:p>
    <w:bookmarkEnd w:id="20"/>
    <w:bookmarkEnd w:id="21"/>
    <w:bookmarkStart w:id="22" w:name="professional-summary"/>
    <w:p>
      <w:pPr>
        <w:pStyle w:val="Heading2"/>
      </w:pPr>
      <w:r>
        <w:t xml:space="preserve">Professional Summary</w:t>
      </w:r>
    </w:p>
    <w:p>
      <w:pPr>
        <w:pStyle w:val="FirstParagraph"/>
      </w:pPr>
      <w:r>
        <w:t xml:space="preserve">A dedicated Computer Engineer with over 8 years of experience in software development, system architecture, and AI integration. Specialized in creating innovative solutions tailored for the Japanese market, particularly in Kyoto. Proficient in Japanese language and cultural nuances, ensuring seamless collaboration with local teams and stakeholders. Committed to leveraging technology to address regional challenges such as smart city initiatives, manufacturing automation, and environmental sustainability.</w:t>
      </w:r>
    </w:p>
    <w:bookmarkEnd w:id="22"/>
    <w:bookmarkStart w:id="23" w:name="education"/>
    <w:p>
      <w:pPr>
        <w:pStyle w:val="Heading2"/>
      </w:pPr>
      <w:r>
        <w:t xml:space="preserve">Education</w:t>
      </w:r>
    </w:p>
    <w:p>
      <w:pPr>
        <w:numPr>
          <w:ilvl w:val="0"/>
          <w:numId w:val="1001"/>
        </w:numPr>
        <w:pStyle w:val="Compact"/>
      </w:pPr>
      <w:r>
        <w:rPr>
          <w:bCs/>
          <w:b/>
        </w:rPr>
        <w:t xml:space="preserve">Master of Science in Computer Engineering</w:t>
      </w:r>
      <w:r>
        <w:t xml:space="preserve">, Kyoto University, Japan (2015-2017)</w:t>
      </w:r>
    </w:p>
    <w:p>
      <w:pPr>
        <w:numPr>
          <w:ilvl w:val="0"/>
          <w:numId w:val="1001"/>
        </w:numPr>
        <w:pStyle w:val="Compact"/>
      </w:pPr>
      <w:r>
        <w:rPr>
          <w:bCs/>
          <w:b/>
        </w:rPr>
        <w:t xml:space="preserve">Bachelor of Science in Information Technology</w:t>
      </w:r>
      <w:r>
        <w:t xml:space="preserve">, Osaka Institute of Technology, Japan (2011-2015)</w:t>
      </w:r>
    </w:p>
    <w:bookmarkEnd w:id="23"/>
    <w:bookmarkStart w:id="27" w:name="professional-experience"/>
    <w:p>
      <w:pPr>
        <w:pStyle w:val="Heading2"/>
      </w:pPr>
      <w:r>
        <w:t xml:space="preserve">Professional Experience</w:t>
      </w:r>
    </w:p>
    <w:bookmarkStart w:id="24" w:name="senior-software-engineer"/>
    <w:p>
      <w:pPr>
        <w:pStyle w:val="Heading3"/>
      </w:pPr>
      <w:r>
        <w:t xml:space="preserve">Senior Software Engineer</w:t>
      </w:r>
    </w:p>
    <w:p>
      <w:pPr>
        <w:pStyle w:val="FirstParagraph"/>
      </w:pPr>
      <w:r>
        <w:rPr>
          <w:bCs/>
          <w:b/>
        </w:rPr>
        <w:t xml:space="preserve">Nippon Tech Solutions, Kyoto, Japan</w:t>
      </w:r>
      <w:r>
        <w:t xml:space="preserve"> </w:t>
      </w:r>
      <w:r>
        <w:t xml:space="preserve">(2019–Present)</w:t>
      </w:r>
    </w:p>
    <w:p>
      <w:pPr>
        <w:numPr>
          <w:ilvl w:val="0"/>
          <w:numId w:val="1002"/>
        </w:numPr>
        <w:pStyle w:val="Compact"/>
      </w:pPr>
      <w:r>
        <w:t xml:space="preserve">Lead development of AI-powered quality control systems for automotive manufacturers in Kyoto, reducing defects by 30%.</w:t>
      </w:r>
    </w:p>
    <w:p>
      <w:pPr>
        <w:numPr>
          <w:ilvl w:val="0"/>
          <w:numId w:val="1002"/>
        </w:numPr>
        <w:pStyle w:val="Compact"/>
      </w:pPr>
      <w:r>
        <w:t xml:space="preserve">Collaborated with local universities to integrate IoT solutions into smart city projects, enhancing public infrastructure efficiency.</w:t>
      </w:r>
    </w:p>
    <w:p>
      <w:pPr>
        <w:numPr>
          <w:ilvl w:val="0"/>
          <w:numId w:val="1002"/>
        </w:numPr>
        <w:pStyle w:val="Compact"/>
      </w:pPr>
      <w:r>
        <w:t xml:space="preserve">Managed a team of 10 engineers to design and deploy cloud-based platforms for small and medium enterprises in the Kansai region.</w:t>
      </w:r>
    </w:p>
    <w:bookmarkEnd w:id="24"/>
    <w:bookmarkStart w:id="25" w:name="junior-software-engineer"/>
    <w:p>
      <w:pPr>
        <w:pStyle w:val="Heading3"/>
      </w:pPr>
      <w:r>
        <w:t xml:space="preserve">Junior Software Engineer</w:t>
      </w:r>
    </w:p>
    <w:p>
      <w:pPr>
        <w:pStyle w:val="FirstParagraph"/>
      </w:pPr>
      <w:r>
        <w:rPr>
          <w:bCs/>
          <w:b/>
        </w:rPr>
        <w:t xml:space="preserve">Kyoto Innovations Inc., Kyoto, Japan</w:t>
      </w:r>
      <w:r>
        <w:t xml:space="preserve"> </w:t>
      </w:r>
      <w:r>
        <w:t xml:space="preserve">(2017–2019)</w:t>
      </w:r>
    </w:p>
    <w:p>
      <w:pPr>
        <w:numPr>
          <w:ilvl w:val="0"/>
          <w:numId w:val="1003"/>
        </w:numPr>
        <w:pStyle w:val="Compact"/>
      </w:pPr>
      <w:r>
        <w:t xml:space="preserve">Developed mobile applications for the tourism sector, leveraging AR/VR technologies to promote Kyoto's cultural heritage.</w:t>
      </w:r>
    </w:p>
    <w:p>
      <w:pPr>
        <w:numPr>
          <w:ilvl w:val="0"/>
          <w:numId w:val="1003"/>
        </w:numPr>
        <w:pStyle w:val="Compact"/>
      </w:pPr>
      <w:r>
        <w:t xml:space="preserve">Contributed to the creation of a blockchain-based supply chain management system for local artisans, improving transparency and trust.</w:t>
      </w:r>
    </w:p>
    <w:p>
      <w:pPr>
        <w:numPr>
          <w:ilvl w:val="0"/>
          <w:numId w:val="1003"/>
        </w:numPr>
        <w:pStyle w:val="Compact"/>
      </w:pPr>
      <w:r>
        <w:t xml:space="preserve">Participated in cross-departmental projects to optimize energy consumption in manufacturing plants using machine learning algorithms.</w:t>
      </w:r>
    </w:p>
    <w:bookmarkEnd w:id="25"/>
    <w:bookmarkStart w:id="26" w:name="internship"/>
    <w:p>
      <w:pPr>
        <w:pStyle w:val="Heading3"/>
      </w:pPr>
      <w:r>
        <w:t xml:space="preserve">Internship</w:t>
      </w:r>
    </w:p>
    <w:p>
      <w:pPr>
        <w:pStyle w:val="FirstParagraph"/>
      </w:pPr>
      <w:r>
        <w:rPr>
          <w:bCs/>
          <w:b/>
        </w:rPr>
        <w:t xml:space="preserve">Hitachi Systems &amp; Services, Kyoto, Japan</w:t>
      </w:r>
      <w:r>
        <w:t xml:space="preserve"> </w:t>
      </w:r>
      <w:r>
        <w:t xml:space="preserve">(2015–2016)</w:t>
      </w:r>
    </w:p>
    <w:p>
      <w:pPr>
        <w:numPr>
          <w:ilvl w:val="0"/>
          <w:numId w:val="1004"/>
        </w:numPr>
        <w:pStyle w:val="Compact"/>
      </w:pPr>
      <w:r>
        <w:t xml:space="preserve">Gained hands-on experience in software testing and debugging for industrial automation systems.</w:t>
      </w:r>
    </w:p>
    <w:p>
      <w:pPr>
        <w:numPr>
          <w:ilvl w:val="0"/>
          <w:numId w:val="1004"/>
        </w:numPr>
        <w:pStyle w:val="Compact"/>
      </w:pPr>
      <w:r>
        <w:t xml:space="preserve">Assisted in the development of a real-time data analytics tool for public transportation networks in Kyoto.</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Java, Python, C++, JavaScript, SQL</w:t>
      </w:r>
    </w:p>
    <w:p>
      <w:pPr>
        <w:numPr>
          <w:ilvl w:val="0"/>
          <w:numId w:val="1005"/>
        </w:numPr>
        <w:pStyle w:val="Compact"/>
      </w:pPr>
      <w:r>
        <w:rPr>
          <w:bCs/>
          <w:b/>
        </w:rPr>
        <w:t xml:space="preserve">Tools &amp; Frameworks:</w:t>
      </w:r>
      <w:r>
        <w:t xml:space="preserve"> </w:t>
      </w:r>
      <w:r>
        <w:t xml:space="preserve">TensorFlow, React.js, Docker, AWS</w:t>
      </w:r>
    </w:p>
    <w:p>
      <w:pPr>
        <w:numPr>
          <w:ilvl w:val="0"/>
          <w:numId w:val="1005"/>
        </w:numPr>
        <w:pStyle w:val="Compact"/>
      </w:pPr>
      <w:r>
        <w:rPr>
          <w:bCs/>
          <w:b/>
        </w:rPr>
        <w:t xml:space="preserve">Certifications:</w:t>
      </w:r>
      <w:r>
        <w:t xml:space="preserve"> </w:t>
      </w:r>
      <w:r>
        <w:t xml:space="preserve">PMP (Project Management Professional), ITIL V4, AWS Certified Solutions Architect</w:t>
      </w:r>
    </w:p>
    <w:p>
      <w:pPr>
        <w:numPr>
          <w:ilvl w:val="0"/>
          <w:numId w:val="1005"/>
        </w:numPr>
        <w:pStyle w:val="Compact"/>
      </w:pPr>
      <w:r>
        <w:rPr>
          <w:bCs/>
          <w:b/>
        </w:rPr>
        <w:t xml:space="preserve">Languages:</w:t>
      </w:r>
      <w:r>
        <w:t xml:space="preserve"> </w:t>
      </w:r>
      <w:r>
        <w:t xml:space="preserve">Japanese (N1 level), English (Fluent)</w:t>
      </w:r>
    </w:p>
    <w:bookmarkEnd w:id="28"/>
    <w:bookmarkStart w:id="29" w:name="projects-and-portfolio"/>
    <w:p>
      <w:pPr>
        <w:pStyle w:val="Heading2"/>
      </w:pPr>
      <w:r>
        <w:t xml:space="preserve">Projects and Portfolio</w:t>
      </w:r>
    </w:p>
    <w:p>
      <w:pPr>
        <w:numPr>
          <w:ilvl w:val="0"/>
          <w:numId w:val="1006"/>
        </w:numPr>
        <w:pStyle w:val="Compact"/>
      </w:pPr>
      <w:r>
        <w:rPr>
          <w:bCs/>
          <w:b/>
        </w:rPr>
        <w:t xml:space="preserve">Smart Kyoto Tourism Platform</w:t>
      </w:r>
      <w:r>
        <w:t xml:space="preserve">: A web application using AR to guide tourists through historical sites, developed with React.js and Unity.</w:t>
      </w:r>
    </w:p>
    <w:p>
      <w:pPr>
        <w:numPr>
          <w:ilvl w:val="0"/>
          <w:numId w:val="1006"/>
        </w:numPr>
        <w:pStyle w:val="Compact"/>
      </w:pPr>
      <w:r>
        <w:rPr>
          <w:bCs/>
          <w:b/>
        </w:rPr>
        <w:t xml:space="preserve">Kyoto Energy Optimization System</w:t>
      </w:r>
      <w:r>
        <w:t xml:space="preserve">: A machine learning model that predicts energy demand for commercial buildings, reducing consumption by 20%.</w:t>
      </w:r>
    </w:p>
    <w:p>
      <w:pPr>
        <w:numPr>
          <w:ilvl w:val="0"/>
          <w:numId w:val="1006"/>
        </w:numPr>
        <w:pStyle w:val="Compact"/>
      </w:pPr>
      <w:r>
        <w:rPr>
          <w:bCs/>
          <w:b/>
        </w:rPr>
        <w:t xml:space="preserve">Blockchain for Local Artisans</w:t>
      </w:r>
      <w:r>
        <w:t xml:space="preserve">: A decentralized platform enabling Kyoto-based creators to sell products directly to consumers, ensuring fair compensation and authenticity.</w:t>
      </w:r>
    </w:p>
    <w:bookmarkEnd w:id="29"/>
    <w:bookmarkStart w:id="30" w:name="certifications-and-languages"/>
    <w:p>
      <w:pPr>
        <w:pStyle w:val="Heading2"/>
      </w:pPr>
      <w:r>
        <w:t xml:space="preserve">Certifications and Languages</w:t>
      </w:r>
    </w:p>
    <w:p>
      <w:pPr>
        <w:numPr>
          <w:ilvl w:val="0"/>
          <w:numId w:val="1007"/>
        </w:numPr>
        <w:pStyle w:val="Compact"/>
      </w:pPr>
      <w:r>
        <w:rPr>
          <w:bCs/>
          <w:b/>
        </w:rPr>
        <w:t xml:space="preserve">PMP Certification</w:t>
      </w:r>
      <w:r>
        <w:t xml:space="preserve"> </w:t>
      </w:r>
      <w:r>
        <w:t xml:space="preserve">– Project Management Institute (2020)</w:t>
      </w:r>
    </w:p>
    <w:p>
      <w:pPr>
        <w:numPr>
          <w:ilvl w:val="0"/>
          <w:numId w:val="1007"/>
        </w:numPr>
        <w:pStyle w:val="Compact"/>
      </w:pPr>
      <w:r>
        <w:rPr>
          <w:bCs/>
          <w:b/>
        </w:rPr>
        <w:t xml:space="preserve">ITIL V4 Foundation</w:t>
      </w:r>
      <w:r>
        <w:t xml:space="preserve"> </w:t>
      </w:r>
      <w:r>
        <w:t xml:space="preserve">– AXELOS (2018)</w:t>
      </w:r>
    </w:p>
    <w:p>
      <w:pPr>
        <w:numPr>
          <w:ilvl w:val="0"/>
          <w:numId w:val="1007"/>
        </w:numPr>
        <w:pStyle w:val="Compact"/>
      </w:pPr>
      <w:r>
        <w:rPr>
          <w:bCs/>
          <w:b/>
        </w:rPr>
        <w:t xml:space="preserve">AWS Certified Solutions Architect</w:t>
      </w:r>
      <w:r>
        <w:t xml:space="preserve"> </w:t>
      </w:r>
      <w:r>
        <w:t xml:space="preserve">– Amazon Web Services (2019)</w:t>
      </w:r>
    </w:p>
    <w:p>
      <w:pPr>
        <w:numPr>
          <w:ilvl w:val="0"/>
          <w:numId w:val="1007"/>
        </w:numPr>
        <w:pStyle w:val="Compact"/>
      </w:pPr>
      <w:r>
        <w:rPr>
          <w:bCs/>
          <w:b/>
        </w:rPr>
        <w:t xml:space="preserve">Japanese:</w:t>
      </w:r>
      <w:r>
        <w:t xml:space="preserve"> </w:t>
      </w:r>
      <w:r>
        <w:t xml:space="preserve">N1 Level (JLPT)</w:t>
      </w:r>
    </w:p>
    <w:p>
      <w:pPr>
        <w:numPr>
          <w:ilvl w:val="0"/>
          <w:numId w:val="1007"/>
        </w:numPr>
        <w:pStyle w:val="Compact"/>
      </w:pPr>
      <w:r>
        <w:rPr>
          <w:bCs/>
          <w:b/>
        </w:rPr>
        <w:t xml:space="preserve">English:</w:t>
      </w:r>
      <w:r>
        <w:t xml:space="preserve"> </w:t>
      </w:r>
      <w:r>
        <w:t xml:space="preserve">TOEIC 950/990</w:t>
      </w:r>
    </w:p>
    <w:bookmarkEnd w:id="30"/>
    <w:bookmarkStart w:id="31" w:name="references"/>
    <w:p>
      <w:pPr>
        <w:pStyle w:val="Heading2"/>
      </w:pPr>
      <w:r>
        <w:t xml:space="preserve">References</w:t>
      </w:r>
    </w:p>
    <w:p>
      <w:pPr>
        <w:pStyle w:val="FirstParagraph"/>
      </w:pPr>
      <w:r>
        <w:t xml:space="preserve">Available upon request. Professional references include former supervisors from Nippon Tech Solutions and Kyoto Innovations Inc., as well as academic advisors from Kyoto University.</w:t>
      </w:r>
    </w:p>
    <w:bookmarkEnd w:id="31"/>
    <w:p>
      <w:pPr>
        <w:pStyle w:val="BodyText"/>
      </w:pPr>
      <w:r>
        <w:t xml:space="preserve">This Curriculum Vitae is tailored for a Computer Engineer seeking opportunities in Japan Kyoto, emphasizing technical expertise, cultural alignment, and regional impact.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Japan Kyoto</dc:title>
  <dc:creator/>
  <dc:language>en</dc:language>
  <cp:keywords/>
  <dcterms:created xsi:type="dcterms:W3CDTF">2026-04-29T15:26:12Z</dcterms:created>
  <dcterms:modified xsi:type="dcterms:W3CDTF">2026-04-29T15:26:12Z</dcterms:modified>
</cp:coreProperties>
</file>

<file path=docProps/custom.xml><?xml version="1.0" encoding="utf-8"?>
<Properties xmlns="http://schemas.openxmlformats.org/officeDocument/2006/custom-properties" xmlns:vt="http://schemas.openxmlformats.org/officeDocument/2006/docPropsVTypes"/>
</file>