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+54 911 2345-6789</w:t>
      </w:r>
    </w:p>
    <w:bookmarkEnd w:id="20"/>
    <w:bookmarkStart w:id="21" w:name="professional-summary"/>
    <w:p>
      <w:pPr>
        <w:pStyle w:val="Heading2"/>
      </w:pPr>
      <w:r>
        <w:t xml:space="preserve">Professional Summary</w:t>
      </w:r>
    </w:p>
    <w:p>
      <w:pPr>
        <w:pStyle w:val="FirstParagraph"/>
      </w:pPr>
      <w:r>
        <w:t xml:space="preserve">I am a dedicated Curriculum Developer with extensive experience in designing, implementing, and evaluating educational curricula tailored to the unique needs of Argentina Buenos Aires. My work focuses on aligning educational frameworks with national standards while addressing local cultural, social, and pedagogical contexts. With a strong background in education policy and instructional design, I aim to create innovative learning experiences that empower students and educators in Buenos Aires and beyond.</w:t>
      </w:r>
    </w:p>
    <w:bookmarkEnd w:id="21"/>
    <w:bookmarkStart w:id="22" w:name="education"/>
    <w:p>
      <w:pPr>
        <w:pStyle w:val="Heading2"/>
      </w:pPr>
      <w:r>
        <w:t xml:space="preserve">Education</w:t>
      </w:r>
    </w:p>
    <w:p>
      <w:pPr>
        <w:numPr>
          <w:ilvl w:val="0"/>
          <w:numId w:val="1001"/>
        </w:numPr>
        <w:pStyle w:val="Compact"/>
      </w:pPr>
      <w:r>
        <w:rPr>
          <w:bCs/>
          <w:b/>
        </w:rPr>
        <w:t xml:space="preserve">Master of Education (MEd) - Curriculum Development</w:t>
      </w:r>
      <w:r>
        <w:t xml:space="preserve">, Universidad de Buenos Aires, Argentina (2018)</w:t>
      </w:r>
    </w:p>
    <w:p>
      <w:pPr>
        <w:numPr>
          <w:ilvl w:val="0"/>
          <w:numId w:val="1001"/>
        </w:numPr>
        <w:pStyle w:val="Compact"/>
      </w:pPr>
      <w:r>
        <w:rPr>
          <w:bCs/>
          <w:b/>
        </w:rPr>
        <w:t xml:space="preserve">Bachelor of Arts in Educational Studies</w:t>
      </w:r>
      <w:r>
        <w:t xml:space="preserve">, Universidad Nacional de La Plata, Argentina (2015)</w:t>
      </w:r>
    </w:p>
    <w:p>
      <w:pPr>
        <w:numPr>
          <w:ilvl w:val="0"/>
          <w:numId w:val="1001"/>
        </w:numPr>
        <w:pStyle w:val="Compact"/>
      </w:pPr>
      <w:r>
        <w:rPr>
          <w:bCs/>
          <w:b/>
        </w:rPr>
        <w:t xml:space="preserve">Postgraduate Certification in Instructional Design</w:t>
      </w:r>
      <w:r>
        <w:t xml:space="preserve">, Instituto Argentino de Tecnología Educativa, Buenos Aires (2020)</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Ministerio de Educación, Provincia de Buenos Aires</w:t>
      </w:r>
    </w:p>
    <w:p>
      <w:pPr>
        <w:pStyle w:val="BodyText"/>
      </w:pPr>
      <w:r>
        <w:rPr>
          <w:bCs/>
          <w:b/>
        </w:rPr>
        <w:t xml:space="preserve">June 2021 – Present</w:t>
      </w:r>
    </w:p>
    <w:p>
      <w:pPr>
        <w:numPr>
          <w:ilvl w:val="0"/>
          <w:numId w:val="1002"/>
        </w:numPr>
        <w:pStyle w:val="Compact"/>
      </w:pPr>
      <w:r>
        <w:t xml:space="preserve">Collaborated with regional education authorities to design and revise curricula for primary and secondary schools in Buenos Aires, ensuring alignment with the National Educational Standards (Estándares Curriculares Nacionales).</w:t>
      </w:r>
    </w:p>
    <w:p>
      <w:pPr>
        <w:numPr>
          <w:ilvl w:val="0"/>
          <w:numId w:val="1002"/>
        </w:numPr>
        <w:pStyle w:val="Compact"/>
      </w:pPr>
      <w:r>
        <w:t xml:space="preserve">Developed interdisciplinary modules integrating technology and environmental education, supported by partnerships with local NGOs in Buenos Aires.</w:t>
      </w:r>
    </w:p>
    <w:p>
      <w:pPr>
        <w:numPr>
          <w:ilvl w:val="0"/>
          <w:numId w:val="1002"/>
        </w:numPr>
        <w:pStyle w:val="Compact"/>
      </w:pPr>
      <w:r>
        <w:t xml:space="preserve">Conducted workshops for teachers on curriculum implementation, emphasizing culturally responsive pedagogy and inclusive learning practices in diverse classrooms across Argentina Buenos Aires.</w:t>
      </w:r>
    </w:p>
    <w:p>
      <w:pPr>
        <w:numPr>
          <w:ilvl w:val="0"/>
          <w:numId w:val="1002"/>
        </w:numPr>
        <w:pStyle w:val="Compact"/>
      </w:pPr>
      <w:r>
        <w:t xml:space="preserve">Contributed to the creation of digital resources for remote learning during the pandemic, reaching over 50,000 students in Buenos Aires.</w:t>
      </w:r>
    </w:p>
    <w:bookmarkEnd w:id="23"/>
    <w:bookmarkStart w:id="24" w:name="instructional-designer"/>
    <w:p>
      <w:pPr>
        <w:pStyle w:val="Heading3"/>
      </w:pPr>
      <w:r>
        <w:t xml:space="preserve">Instructional Designer</w:t>
      </w:r>
    </w:p>
    <w:p>
      <w:pPr>
        <w:pStyle w:val="FirstParagraph"/>
      </w:pPr>
      <w:r>
        <w:rPr>
          <w:iCs/>
          <w:i/>
        </w:rPr>
        <w:t xml:space="preserve">Colegio Argentino de Ciencias y Humanidades (CACH), Buenos Aires</w:t>
      </w:r>
    </w:p>
    <w:p>
      <w:pPr>
        <w:pStyle w:val="BodyText"/>
      </w:pPr>
      <w:r>
        <w:rPr>
          <w:bCs/>
          <w:b/>
        </w:rPr>
        <w:t xml:space="preserve">March 2019 – May 2021</w:t>
      </w:r>
    </w:p>
    <w:p>
      <w:pPr>
        <w:numPr>
          <w:ilvl w:val="0"/>
          <w:numId w:val="1003"/>
        </w:numPr>
        <w:pStyle w:val="Compact"/>
      </w:pPr>
      <w:r>
        <w:t xml:space="preserve">Designed and implemented a competency-based curriculum for high school students, focusing on critical thinking, digital literacy, and ethical reasoning.</w:t>
      </w:r>
    </w:p>
    <w:p>
      <w:pPr>
        <w:numPr>
          <w:ilvl w:val="0"/>
          <w:numId w:val="1003"/>
        </w:numPr>
        <w:pStyle w:val="Compact"/>
      </w:pPr>
      <w:r>
        <w:t xml:space="preserve">Collaborated with faculty to integrate local history and literature into the curriculum, fostering a sense of identity and cultural pride among students in Buenos Aires.</w:t>
      </w:r>
    </w:p>
    <w:p>
      <w:pPr>
        <w:numPr>
          <w:ilvl w:val="0"/>
          <w:numId w:val="1003"/>
        </w:numPr>
        <w:pStyle w:val="Compact"/>
      </w:pPr>
      <w:r>
        <w:t xml:space="preserve">Created assessment tools aligned with UNESCO’s Global Citizenship Education (GCED) framework, enhancing student engagement and academic outcomes.</w:t>
      </w:r>
    </w:p>
    <w:bookmarkEnd w:id="24"/>
    <w:bookmarkStart w:id="25" w:name="freelance-curriculum-developer"/>
    <w:p>
      <w:pPr>
        <w:pStyle w:val="Heading3"/>
      </w:pPr>
      <w:r>
        <w:t xml:space="preserve">Freelance Curriculum Developer</w:t>
      </w:r>
    </w:p>
    <w:p>
      <w:pPr>
        <w:pStyle w:val="FirstParagraph"/>
      </w:pPr>
      <w:r>
        <w:rPr>
          <w:iCs/>
          <w:i/>
        </w:rPr>
        <w:t xml:space="preserve">Independent Contractor</w:t>
      </w:r>
    </w:p>
    <w:p>
      <w:pPr>
        <w:pStyle w:val="BodyText"/>
      </w:pPr>
      <w:r>
        <w:rPr>
          <w:bCs/>
          <w:b/>
        </w:rPr>
        <w:t xml:space="preserve">January 2017 – February 2019</w:t>
      </w:r>
    </w:p>
    <w:p>
      <w:pPr>
        <w:numPr>
          <w:ilvl w:val="0"/>
          <w:numId w:val="1004"/>
        </w:numPr>
        <w:pStyle w:val="Compact"/>
      </w:pPr>
      <w:r>
        <w:t xml:space="preserve">Provided curriculum development services to private schools, international institutions, and non-profits in Buenos Aires, focusing on bilingual education and STEM programs.</w:t>
      </w:r>
    </w:p>
    <w:p>
      <w:pPr>
        <w:numPr>
          <w:ilvl w:val="0"/>
          <w:numId w:val="1004"/>
        </w:numPr>
        <w:pStyle w:val="Compact"/>
      </w:pPr>
      <w:r>
        <w:t xml:space="preserve">Designed professional development courses for educators in Argentina Buenos Aires, emphasizing adaptive teaching strategies for diverse learner needs.</w:t>
      </w:r>
    </w:p>
    <w:p>
      <w:pPr>
        <w:numPr>
          <w:ilvl w:val="0"/>
          <w:numId w:val="1004"/>
        </w:numPr>
        <w:pStyle w:val="Compact"/>
      </w:pPr>
      <w:r>
        <w:t xml:space="preserve">Published open educational resources (OER) accessible to schools across Argentina, promoting equity in education through free digital materials.</w:t>
      </w:r>
    </w:p>
    <w:bookmarkEnd w:id="25"/>
    <w:bookmarkEnd w:id="26"/>
    <w:bookmarkStart w:id="27" w:name="skills"/>
    <w:p>
      <w:pPr>
        <w:pStyle w:val="Heading2"/>
      </w:pPr>
      <w:r>
        <w:t xml:space="preserve">Skills</w:t>
      </w:r>
    </w:p>
    <w:p>
      <w:pPr>
        <w:numPr>
          <w:ilvl w:val="0"/>
          <w:numId w:val="1005"/>
        </w:numPr>
        <w:pStyle w:val="Compact"/>
      </w:pPr>
      <w:r>
        <w:rPr>
          <w:bCs/>
          <w:b/>
        </w:rPr>
        <w:t xml:space="preserve">Educational Theory:</w:t>
      </w:r>
      <w:r>
        <w:t xml:space="preserve"> </w:t>
      </w:r>
      <w:r>
        <w:t xml:space="preserve">Constructivism, Bloom’s Taxonomy, Universal Design for Learning (UDL)</w:t>
      </w:r>
    </w:p>
    <w:p>
      <w:pPr>
        <w:numPr>
          <w:ilvl w:val="0"/>
          <w:numId w:val="1005"/>
        </w:numPr>
        <w:pStyle w:val="Compact"/>
      </w:pPr>
      <w:r>
        <w:rPr>
          <w:bCs/>
          <w:b/>
        </w:rPr>
        <w:t xml:space="preserve">Curriculum Design:</w:t>
      </w:r>
      <w:r>
        <w:t xml:space="preserve"> </w:t>
      </w:r>
      <w:r>
        <w:t xml:space="preserve">Backward design, competency-based education, standards alignment</w:t>
      </w:r>
    </w:p>
    <w:p>
      <w:pPr>
        <w:numPr>
          <w:ilvl w:val="0"/>
          <w:numId w:val="1005"/>
        </w:numPr>
        <w:pStyle w:val="Compact"/>
      </w:pPr>
      <w:r>
        <w:rPr>
          <w:bCs/>
          <w:b/>
        </w:rPr>
        <w:t xml:space="preserve">Tools &amp; Technologies:</w:t>
      </w:r>
      <w:r>
        <w:t xml:space="preserve"> </w:t>
      </w:r>
      <w:r>
        <w:t xml:space="preserve">Google Classroom, Moodle, Canva for Education, Adobe Captivate</w:t>
      </w:r>
    </w:p>
    <w:p>
      <w:pPr>
        <w:numPr>
          <w:ilvl w:val="0"/>
          <w:numId w:val="1005"/>
        </w:numPr>
        <w:pStyle w:val="Compact"/>
      </w:pPr>
      <w:r>
        <w:rPr>
          <w:bCs/>
          <w:b/>
        </w:rPr>
        <w:t xml:space="preserve">Languages:</w:t>
      </w:r>
      <w:r>
        <w:t xml:space="preserve"> </w:t>
      </w:r>
      <w:r>
        <w:t xml:space="preserve">Spanish (native), English (fluent), Italian (intermediate)</w:t>
      </w:r>
    </w:p>
    <w:p>
      <w:pPr>
        <w:numPr>
          <w:ilvl w:val="0"/>
          <w:numId w:val="1005"/>
        </w:numPr>
        <w:pStyle w:val="Compact"/>
      </w:pPr>
      <w:r>
        <w:rPr>
          <w:bCs/>
          <w:b/>
        </w:rPr>
        <w:t xml:space="preserve">Project Management:</w:t>
      </w:r>
      <w:r>
        <w:t xml:space="preserve"> </w:t>
      </w:r>
      <w:r>
        <w:t xml:space="preserve">Agile methodologies, stakeholder collaboration, timeline planning</w:t>
      </w:r>
    </w:p>
    <w:bookmarkEnd w:id="27"/>
    <w:bookmarkStart w:id="28" w:name="certifications"/>
    <w:p>
      <w:pPr>
        <w:pStyle w:val="Heading2"/>
      </w:pPr>
      <w:r>
        <w:t xml:space="preserve">Certifications</w:t>
      </w:r>
    </w:p>
    <w:p>
      <w:pPr>
        <w:numPr>
          <w:ilvl w:val="0"/>
          <w:numId w:val="1006"/>
        </w:numPr>
        <w:pStyle w:val="Compact"/>
      </w:pPr>
      <w:r>
        <w:rPr>
          <w:bCs/>
          <w:b/>
        </w:rPr>
        <w:t xml:space="preserve">Certified Curriculum Developer</w:t>
      </w:r>
      <w:r>
        <w:t xml:space="preserve">, National Institute for Educational Evaluation (INEC), Argentina (2022)</w:t>
      </w:r>
    </w:p>
    <w:p>
      <w:pPr>
        <w:numPr>
          <w:ilvl w:val="0"/>
          <w:numId w:val="1006"/>
        </w:numPr>
        <w:pStyle w:val="Compact"/>
      </w:pPr>
      <w:r>
        <w:rPr>
          <w:bCs/>
          <w:b/>
        </w:rPr>
        <w:t xml:space="preserve">Google Certified Educator Level 1</w:t>
      </w:r>
      <w:r>
        <w:t xml:space="preserve">, Google for Education (2019)</w:t>
      </w:r>
    </w:p>
    <w:p>
      <w:pPr>
        <w:numPr>
          <w:ilvl w:val="0"/>
          <w:numId w:val="1006"/>
        </w:numPr>
        <w:pStyle w:val="Compact"/>
      </w:pPr>
      <w:r>
        <w:rPr>
          <w:bCs/>
          <w:b/>
        </w:rPr>
        <w:t xml:space="preserve">UNESCO Global Citizenship Education Certificate</w:t>
      </w:r>
      <w:r>
        <w:t xml:space="preserve">, UNESCO Argentina (2021)</w:t>
      </w:r>
    </w:p>
    <w:bookmarkEnd w:id="28"/>
    <w:bookmarkStart w:id="29" w:name="languages"/>
    <w:p>
      <w:pPr>
        <w:pStyle w:val="Heading2"/>
      </w:pPr>
      <w:r>
        <w:t xml:space="preserve">Languages</w:t>
      </w:r>
    </w:p>
    <w:p>
      <w:pPr>
        <w:numPr>
          <w:ilvl w:val="0"/>
          <w:numId w:val="1007"/>
        </w:numPr>
        <w:pStyle w:val="Compact"/>
      </w:pPr>
      <w:r>
        <w:t xml:space="preserve">Spanish – Native</w:t>
      </w:r>
    </w:p>
    <w:p>
      <w:pPr>
        <w:numPr>
          <w:ilvl w:val="0"/>
          <w:numId w:val="1007"/>
        </w:numPr>
        <w:pStyle w:val="Compact"/>
      </w:pPr>
      <w:r>
        <w:t xml:space="preserve">English – Proficient (IELTS 7.5)</w:t>
      </w:r>
    </w:p>
    <w:p>
      <w:pPr>
        <w:numPr>
          <w:ilvl w:val="0"/>
          <w:numId w:val="1007"/>
        </w:numPr>
        <w:pStyle w:val="Compact"/>
      </w:pPr>
      <w:r>
        <w:t xml:space="preserve">Italian – Basic Communication</w:t>
      </w:r>
    </w:p>
    <w:bookmarkEnd w:id="29"/>
    <w:bookmarkStart w:id="30" w:name="projects-and-portfolio"/>
    <w:p>
      <w:pPr>
        <w:pStyle w:val="Heading2"/>
      </w:pPr>
      <w:r>
        <w:t xml:space="preserve">Projects and Portfolio</w:t>
      </w:r>
    </w:p>
    <w:p>
      <w:pPr>
        <w:pStyle w:val="FirstParagraph"/>
      </w:pPr>
      <w:r>
        <w:rPr>
          <w:bCs/>
          <w:b/>
        </w:rPr>
        <w:t xml:space="preserve">"Buenos Aires Learning Ecosystem"</w:t>
      </w:r>
    </w:p>
    <w:p>
      <w:pPr>
        <w:numPr>
          <w:ilvl w:val="0"/>
          <w:numId w:val="1008"/>
        </w:numPr>
        <w:pStyle w:val="Compact"/>
      </w:pPr>
      <w:r>
        <w:t xml:space="preserve">Co-developed a city-wide curriculum for civic education, integrating local history, environmental sustainability, and digital skills for students aged 10–18.</w:t>
      </w:r>
    </w:p>
    <w:p>
      <w:pPr>
        <w:numPr>
          <w:ilvl w:val="0"/>
          <w:numId w:val="1008"/>
        </w:numPr>
        <w:pStyle w:val="Compact"/>
      </w:pPr>
      <w:r>
        <w:t xml:space="preserve">Partnered with the Buenos Aires City Government to launch a mentorship program connecting educators with industry experts in STEM fields.</w:t>
      </w:r>
    </w:p>
    <w:p>
      <w:pPr>
        <w:pStyle w:val="FirstParagraph"/>
      </w:pPr>
      <w:r>
        <w:rPr>
          <w:bCs/>
          <w:b/>
        </w:rPr>
        <w:t xml:space="preserve">"Digital Literacy for Rural Schools"</w:t>
      </w:r>
    </w:p>
    <w:p>
      <w:pPr>
        <w:numPr>
          <w:ilvl w:val="0"/>
          <w:numId w:val="1009"/>
        </w:numPr>
        <w:pStyle w:val="Compact"/>
      </w:pPr>
      <w:r>
        <w:t xml:space="preserve">Designed a modular curriculum to equip teachers in remote areas of Argentina with tools for integrating technology into classrooms, supported by a grant from the National Ministry of Education.</w:t>
      </w:r>
    </w:p>
    <w:p>
      <w:pPr>
        <w:numPr>
          <w:ilvl w:val="0"/>
          <w:numId w:val="1009"/>
        </w:numPr>
        <w:pStyle w:val="Compact"/>
      </w:pPr>
      <w:r>
        <w:t xml:space="preserve">Trained over 200 educators in Buenos Aires and surrounding provinces on using open-source software and blended learning techniques.</w:t>
      </w:r>
    </w:p>
    <w:p>
      <w:pPr>
        <w:pStyle w:val="FirstParagraph"/>
      </w:pPr>
      <w:r>
        <w:rPr>
          <w:bCs/>
          <w:b/>
        </w:rPr>
        <w:t xml:space="preserve">Open Educational Resources (OER) Repository</w:t>
      </w:r>
    </w:p>
    <w:p>
      <w:pPr>
        <w:numPr>
          <w:ilvl w:val="0"/>
          <w:numId w:val="1010"/>
        </w:numPr>
        <w:pStyle w:val="Compact"/>
      </w:pPr>
      <w:r>
        <w:t xml:space="preserve">Curated and published 15+ free lesson plans, interactive modules, and assessment rubrics accessible to schools across Argentina Buenos Aires.</w:t>
      </w:r>
    </w:p>
    <w:p>
      <w:pPr>
        <w:numPr>
          <w:ilvl w:val="0"/>
          <w:numId w:val="1010"/>
        </w:numPr>
        <w:pStyle w:val="Compact"/>
      </w:pPr>
      <w:r>
        <w:t xml:space="preserve">Collaborated with the Ministry of Education to ensure all resources met national curricular guidelines and were culturally relevant to Argentine students.</w:t>
      </w:r>
    </w:p>
    <w:bookmarkEnd w:id="30"/>
    <w:bookmarkStart w:id="31" w:name="professional-affiliations"/>
    <w:p>
      <w:pPr>
        <w:pStyle w:val="Heading2"/>
      </w:pPr>
      <w:r>
        <w:t xml:space="preserve">Professional Affiliations</w:t>
      </w:r>
    </w:p>
    <w:p>
      <w:pPr>
        <w:numPr>
          <w:ilvl w:val="0"/>
          <w:numId w:val="1011"/>
        </w:numPr>
        <w:pStyle w:val="Compact"/>
      </w:pPr>
      <w:r>
        <w:t xml:space="preserve">Member, Asociación Argentina de Educadores (AAE)</w:t>
      </w:r>
    </w:p>
    <w:p>
      <w:pPr>
        <w:numPr>
          <w:ilvl w:val="0"/>
          <w:numId w:val="1011"/>
        </w:numPr>
        <w:pStyle w:val="Compact"/>
      </w:pPr>
      <w:r>
        <w:t xml:space="preserve">Volunteer, Red de Innovación Educativa en Buenos Aires</w:t>
      </w:r>
    </w:p>
    <w:p>
      <w:pPr>
        <w:numPr>
          <w:ilvl w:val="0"/>
          <w:numId w:val="1011"/>
        </w:numPr>
        <w:pStyle w:val="Compact"/>
      </w:pPr>
      <w:r>
        <w:t xml:space="preserve">Council Member, Instituto Argentino para la Calidad Educativa (IACE)</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in Argentina Buenos Aires.</w:t>
      </w:r>
    </w:p>
    <w:p>
      <w:pPr>
        <w:pStyle w:val="BodyText"/>
      </w:pPr>
      <w:r>
        <w:t xml:space="preserve">This Curriculum Vitae is tailored for the role of Curriculum Developer in Argentina Buenos Aires, emphasizing local expertise and alignment with national educational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 Argentina Buenos Aires</dc:title>
  <dc:creator/>
  <dc:language>en</dc:language>
  <cp:keywords/>
  <dcterms:created xsi:type="dcterms:W3CDTF">2026-05-02T01:33:51Z</dcterms:created>
  <dcterms:modified xsi:type="dcterms:W3CDTF">2026-05-02T01:33:51Z</dcterms:modified>
</cp:coreProperties>
</file>

<file path=docProps/custom.xml><?xml version="1.0" encoding="utf-8"?>
<Properties xmlns="http://schemas.openxmlformats.org/officeDocument/2006/custom-properties" xmlns:vt="http://schemas.openxmlformats.org/officeDocument/2006/docPropsVTypes"/>
</file>