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France</w:t>
      </w:r>
      <w:r>
        <w:t xml:space="preserve"> </w:t>
      </w:r>
      <w:r>
        <w:t xml:space="preserve">Marseille</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+33 6 12 34 56 78</w:t>
      </w:r>
      <w:r>
        <w:br/>
      </w:r>
      <w:r>
        <w:rPr>
          <w:bCs/>
          <w:b/>
        </w:rPr>
        <w:t xml:space="preserve">Address:</w:t>
      </w:r>
      <w:r>
        <w:t xml:space="preserve"> </w:t>
      </w:r>
      <w:r>
        <w:t xml:space="preserve">Marseille, France</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a decade of experience in designing and implementing educational programs tailored to the dynamic needs of students, educators, and institutions. Specializing in aligning curricula with national educational standards while fostering creativity, critical thinking, and digital literacy. Proficient in collaborating with stakeholders across France Marseille to address local challenges such as multicultural education, vocational training, and inclusive learning. Committed to creating equitable access to quality education through evidence-based practices and cutting-edge pedagogical strategies.</w:t>
      </w:r>
    </w:p>
    <w:bookmarkEnd w:id="22"/>
    <w:bookmarkStart w:id="26" w:name="professional-experience"/>
    <w:p>
      <w:pPr>
        <w:pStyle w:val="Heading2"/>
      </w:pPr>
      <w:r>
        <w:t xml:space="preserve">Professional Experience</w:t>
      </w:r>
    </w:p>
    <w:bookmarkStart w:id="23" w:name="senior-curriculum-developer"/>
    <w:p>
      <w:pPr>
        <w:pStyle w:val="Heading3"/>
      </w:pPr>
      <w:r>
        <w:t xml:space="preserve">Senior Curriculum Developer</w:t>
      </w:r>
    </w:p>
    <w:p>
      <w:pPr>
        <w:pStyle w:val="FirstParagraph"/>
      </w:pPr>
      <w:r>
        <w:rPr>
          <w:bCs/>
          <w:b/>
        </w:rPr>
        <w:t xml:space="preserve">École de la Réussite, Marseille, France</w:t>
      </w:r>
      <w:r>
        <w:br/>
      </w:r>
      <w:r>
        <w:t xml:space="preserve">January 2018 – Present</w:t>
      </w:r>
    </w:p>
    <w:p>
      <w:pPr>
        <w:numPr>
          <w:ilvl w:val="0"/>
          <w:numId w:val="1001"/>
        </w:numPr>
        <w:pStyle w:val="Compact"/>
      </w:pPr>
      <w:r>
        <w:t xml:space="preserve">Designed and revised curricula for primary and secondary education, integrating the French Ministry of Education’s guidelines while emphasizing student-centered learning.</w:t>
      </w:r>
    </w:p>
    <w:p>
      <w:pPr>
        <w:numPr>
          <w:ilvl w:val="0"/>
          <w:numId w:val="1001"/>
        </w:numPr>
        <w:pStyle w:val="Compact"/>
      </w:pPr>
      <w:r>
        <w:t xml:space="preserve">Collaborated with local educators in Marseille to develop bilingual (French-English) programs, addressing the needs of diverse student populations in the region.</w:t>
      </w:r>
    </w:p>
    <w:p>
      <w:pPr>
        <w:numPr>
          <w:ilvl w:val="0"/>
          <w:numId w:val="1001"/>
        </w:numPr>
        <w:pStyle w:val="Compact"/>
      </w:pPr>
      <w:r>
        <w:t xml:space="preserve">Created digital learning resources and interactive modules for remote and hybrid education, particularly during the pandemic, ensuring continuity of learning for students across France Marseille.</w:t>
      </w:r>
    </w:p>
    <w:p>
      <w:pPr>
        <w:numPr>
          <w:ilvl w:val="0"/>
          <w:numId w:val="1001"/>
        </w:numPr>
        <w:pStyle w:val="Compact"/>
      </w:pPr>
      <w:r>
        <w:t xml:space="preserve">Conducted workshops for teachers on curriculum implementation, focusing on technology integration and differentiated instruction to support learners with varying abilities.</w:t>
      </w:r>
    </w:p>
    <w:p>
      <w:pPr>
        <w:numPr>
          <w:ilvl w:val="0"/>
          <w:numId w:val="1001"/>
        </w:numPr>
        <w:pStyle w:val="Compact"/>
      </w:pPr>
      <w:r>
        <w:t xml:space="preserve">Partnered with municipal authorities in Marseille to align school curricula with regional economic priorities, such as apprenticeship programs in renewable energy and digital innovation.</w:t>
      </w:r>
    </w:p>
    <w:bookmarkEnd w:id="23"/>
    <w:bookmarkStart w:id="24" w:name="curriculum-developer"/>
    <w:p>
      <w:pPr>
        <w:pStyle w:val="Heading3"/>
      </w:pPr>
      <w:r>
        <w:t xml:space="preserve">Curriculum Developer</w:t>
      </w:r>
    </w:p>
    <w:p>
      <w:pPr>
        <w:pStyle w:val="FirstParagraph"/>
      </w:pPr>
      <w:r>
        <w:rPr>
          <w:bCs/>
          <w:b/>
        </w:rPr>
        <w:t xml:space="preserve">Institut des Métiers de l’Éducation, Marseille, France</w:t>
      </w:r>
      <w:r>
        <w:br/>
      </w:r>
      <w:r>
        <w:t xml:space="preserve">September 2014 – December 2017</w:t>
      </w:r>
    </w:p>
    <w:p>
      <w:pPr>
        <w:numPr>
          <w:ilvl w:val="0"/>
          <w:numId w:val="1002"/>
        </w:numPr>
        <w:pStyle w:val="Compact"/>
      </w:pPr>
      <w:r>
        <w:t xml:space="preserve">Developed vocational training programs for technical and professional education, focusing on sectors like hospitality, IT, and green technologies in southern France.</w:t>
      </w:r>
    </w:p>
    <w:p>
      <w:pPr>
        <w:numPr>
          <w:ilvl w:val="0"/>
          <w:numId w:val="1002"/>
        </w:numPr>
        <w:pStyle w:val="Compact"/>
      </w:pPr>
      <w:r>
        <w:t xml:space="preserve">Designed assessment frameworks to evaluate student competencies in line with European standards, ensuring alignment with the French Qualifications Framework (RNCP).</w:t>
      </w:r>
    </w:p>
    <w:p>
      <w:pPr>
        <w:numPr>
          <w:ilvl w:val="0"/>
          <w:numId w:val="1002"/>
        </w:numPr>
        <w:pStyle w:val="Compact"/>
      </w:pPr>
      <w:r>
        <w:t xml:space="preserve">Supported the integration of inclusive practices into curricula, addressing barriers faced by students from disadvantaged backgrounds in Marseille’s urban areas.</w:t>
      </w:r>
    </w:p>
    <w:p>
      <w:pPr>
        <w:numPr>
          <w:ilvl w:val="0"/>
          <w:numId w:val="1002"/>
        </w:numPr>
        <w:pStyle w:val="Compact"/>
      </w:pPr>
      <w:r>
        <w:t xml:space="preserve">Contributed to national initiatives such as "Ecole de la Confiance," promoting experiential learning and community engagement in schools across France Marseille.</w:t>
      </w:r>
    </w:p>
    <w:p>
      <w:pPr>
        <w:numPr>
          <w:ilvl w:val="0"/>
          <w:numId w:val="1002"/>
        </w:numPr>
        <w:pStyle w:val="Compact"/>
      </w:pPr>
      <w:r>
        <w:t xml:space="preserve">Published case studies on successful curriculum reforms, which were shared with educational policymakers in the Provence-Alpes-Côte d’Azur region.</w:t>
      </w:r>
    </w:p>
    <w:bookmarkEnd w:id="24"/>
    <w:bookmarkStart w:id="25" w:name="freelance-curriculum-consultant"/>
    <w:p>
      <w:pPr>
        <w:pStyle w:val="Heading3"/>
      </w:pPr>
      <w:r>
        <w:t xml:space="preserve">Freelance Curriculum Consultant</w:t>
      </w:r>
    </w:p>
    <w:p>
      <w:pPr>
        <w:pStyle w:val="FirstParagraph"/>
      </w:pPr>
      <w:r>
        <w:rPr>
          <w:bCs/>
          <w:b/>
        </w:rPr>
        <w:t xml:space="preserve">Various Clients in France and Internationally</w:t>
      </w:r>
      <w:r>
        <w:br/>
      </w:r>
      <w:r>
        <w:t xml:space="preserve">2010 – 2014</w:t>
      </w:r>
    </w:p>
    <w:p>
      <w:pPr>
        <w:numPr>
          <w:ilvl w:val="0"/>
          <w:numId w:val="1003"/>
        </w:numPr>
        <w:pStyle w:val="Compact"/>
      </w:pPr>
      <w:r>
        <w:t xml:space="preserve">Provided curriculum development services to private schools, NGOs, and international organizations operating in France Marseille and beyond.</w:t>
      </w:r>
    </w:p>
    <w:p>
      <w:pPr>
        <w:numPr>
          <w:ilvl w:val="0"/>
          <w:numId w:val="1003"/>
        </w:numPr>
        <w:pStyle w:val="Compact"/>
      </w:pPr>
      <w:r>
        <w:t xml:space="preserve">Designed language learning programs for non-native French speakers, focusing on practical skills for academic and professional success.</w:t>
      </w:r>
    </w:p>
    <w:p>
      <w:pPr>
        <w:numPr>
          <w:ilvl w:val="0"/>
          <w:numId w:val="1003"/>
        </w:numPr>
        <w:pStyle w:val="Compact"/>
      </w:pPr>
      <w:r>
        <w:t xml:space="preserve">Advised institutions on aligning their curricula with the Common European Framework of Reference for Languages (CEFR) to enhance international recognition.</w:t>
      </w:r>
    </w:p>
    <w:p>
      <w:pPr>
        <w:numPr>
          <w:ilvl w:val="0"/>
          <w:numId w:val="1003"/>
        </w:numPr>
        <w:pStyle w:val="Compact"/>
      </w:pPr>
      <w:r>
        <w:t xml:space="preserve">Supported the creation of online courses for adult learners, emphasizing flexibility and accessibility in a rapidly evolving educational landscape.</w:t>
      </w:r>
    </w:p>
    <w:bookmarkEnd w:id="25"/>
    <w:bookmarkEnd w:id="26"/>
    <w:bookmarkStart w:id="27" w:name="education"/>
    <w:p>
      <w:pPr>
        <w:pStyle w:val="Heading2"/>
      </w:pPr>
      <w:r>
        <w:t xml:space="preserve">Education</w:t>
      </w:r>
    </w:p>
    <w:p>
      <w:pPr>
        <w:pStyle w:val="FirstParagraph"/>
      </w:pPr>
      <w:r>
        <w:rPr>
          <w:bCs/>
          <w:b/>
        </w:rPr>
        <w:t xml:space="preserve">Master of Education (M.Ed.) in Curriculum Development</w:t>
      </w:r>
      <w:r>
        <w:br/>
      </w:r>
      <w:r>
        <w:t xml:space="preserve">University of Aix-Marseille, France</w:t>
      </w:r>
      <w:r>
        <w:br/>
      </w:r>
      <w:r>
        <w:t xml:space="preserve">2010</w:t>
      </w:r>
    </w:p>
    <w:p>
      <w:pPr>
        <w:pStyle w:val="BodyText"/>
      </w:pPr>
      <w:r>
        <w:rPr>
          <w:bCs/>
          <w:b/>
        </w:rPr>
        <w:t xml:space="preserve">Bachelor of Arts in Educational Sciences</w:t>
      </w:r>
      <w:r>
        <w:br/>
      </w:r>
      <w:r>
        <w:t xml:space="preserve">Université de Provence, France</w:t>
      </w:r>
      <w:r>
        <w:br/>
      </w:r>
      <w:r>
        <w:t xml:space="preserve">2007</w:t>
      </w:r>
    </w:p>
    <w:bookmarkEnd w:id="27"/>
    <w:bookmarkStart w:id="28" w:name="certifications"/>
    <w:p>
      <w:pPr>
        <w:pStyle w:val="Heading2"/>
      </w:pPr>
      <w:r>
        <w:t xml:space="preserve">Certifications</w:t>
      </w:r>
    </w:p>
    <w:p>
      <w:pPr>
        <w:numPr>
          <w:ilvl w:val="0"/>
          <w:numId w:val="1004"/>
        </w:numPr>
        <w:pStyle w:val="Compact"/>
      </w:pPr>
      <w:r>
        <w:t xml:space="preserve">International Baccalaureate (IB) Curriculum Design Certificate – 2019</w:t>
      </w:r>
    </w:p>
    <w:p>
      <w:pPr>
        <w:numPr>
          <w:ilvl w:val="0"/>
          <w:numId w:val="1004"/>
        </w:numPr>
        <w:pStyle w:val="Compact"/>
      </w:pPr>
      <w:r>
        <w:t xml:space="preserve">Google for Education Certified Trainer – 2020</w:t>
      </w:r>
    </w:p>
    <w:p>
      <w:pPr>
        <w:numPr>
          <w:ilvl w:val="0"/>
          <w:numId w:val="1004"/>
        </w:numPr>
        <w:pStyle w:val="Compact"/>
      </w:pPr>
      <w:r>
        <w:t xml:space="preserve">French Ministry of Education’s Certification in Digital Learning Integration – 2018</w:t>
      </w:r>
    </w:p>
    <w:p>
      <w:pPr>
        <w:numPr>
          <w:ilvl w:val="0"/>
          <w:numId w:val="1004"/>
        </w:numPr>
        <w:pStyle w:val="Compact"/>
      </w:pPr>
      <w:r>
        <w:t xml:space="preserve">Certified Inclusive Educator (CEI) – European Association for the Education of Adults, 2015</w:t>
      </w:r>
    </w:p>
    <w:bookmarkEnd w:id="28"/>
    <w:bookmarkStart w:id="29" w:name="skills"/>
    <w:p>
      <w:pPr>
        <w:pStyle w:val="Heading2"/>
      </w:pPr>
      <w:r>
        <w:t xml:space="preserve">Skills</w:t>
      </w:r>
    </w:p>
    <w:p>
      <w:pPr>
        <w:numPr>
          <w:ilvl w:val="0"/>
          <w:numId w:val="1005"/>
        </w:numPr>
        <w:pStyle w:val="Compact"/>
      </w:pPr>
      <w:r>
        <w:t xml:space="preserve">Curriculum Design and Development (French and International Standards)</w:t>
      </w:r>
    </w:p>
    <w:p>
      <w:pPr>
        <w:numPr>
          <w:ilvl w:val="0"/>
          <w:numId w:val="1005"/>
        </w:numPr>
        <w:pStyle w:val="Compact"/>
      </w:pPr>
      <w:r>
        <w:t xml:space="preserve">Educational Technology Integration (Google Classroom, Moodle, EdTech Tools)</w:t>
      </w:r>
    </w:p>
    <w:p>
      <w:pPr>
        <w:numPr>
          <w:ilvl w:val="0"/>
          <w:numId w:val="1005"/>
        </w:numPr>
        <w:pStyle w:val="Compact"/>
      </w:pPr>
      <w:r>
        <w:t xml:space="preserve">Data-Driven Instructional Planning</w:t>
      </w:r>
    </w:p>
    <w:p>
      <w:pPr>
        <w:numPr>
          <w:ilvl w:val="0"/>
          <w:numId w:val="1005"/>
        </w:numPr>
        <w:pStyle w:val="Compact"/>
      </w:pPr>
      <w:r>
        <w:t xml:space="preserve">Cross-Cultural Communication and Collaboration</w:t>
      </w:r>
    </w:p>
    <w:p>
      <w:pPr>
        <w:numPr>
          <w:ilvl w:val="0"/>
          <w:numId w:val="1005"/>
        </w:numPr>
        <w:pStyle w:val="Compact"/>
      </w:pPr>
      <w:r>
        <w:t xml:space="preserve">Project Management in Educational Settings</w:t>
      </w:r>
    </w:p>
    <w:p>
      <w:pPr>
        <w:numPr>
          <w:ilvl w:val="0"/>
          <w:numId w:val="1005"/>
        </w:numPr>
        <w:pStyle w:val="Compact"/>
      </w:pPr>
      <w:r>
        <w:t xml:space="preserve">French (Native), English (Fluent), Spanish (Intermediate)</w:t>
      </w:r>
    </w:p>
    <w:bookmarkEnd w:id="29"/>
    <w:bookmarkStart w:id="30" w:name="projects-and-achievements"/>
    <w:p>
      <w:pPr>
        <w:pStyle w:val="Heading2"/>
      </w:pPr>
      <w:r>
        <w:t xml:space="preserve">Projects and Achievements</w:t>
      </w:r>
    </w:p>
    <w:p>
      <w:pPr>
        <w:numPr>
          <w:ilvl w:val="0"/>
          <w:numId w:val="1006"/>
        </w:numPr>
        <w:pStyle w:val="Compact"/>
      </w:pPr>
      <w:r>
        <w:t xml:space="preserve">Launched the "Marseille Learning Hub," a community-driven initiative to provide free digital literacy resources to underprivileged students in the region (2021).</w:t>
      </w:r>
    </w:p>
    <w:p>
      <w:pPr>
        <w:numPr>
          <w:ilvl w:val="0"/>
          <w:numId w:val="1006"/>
        </w:numPr>
        <w:pStyle w:val="Compact"/>
      </w:pPr>
      <w:r>
        <w:t xml:space="preserve">Received the "Excellence in Curriculum Innovation" award from the French Association of Educational Developers (AFED) in 2020 for developing a sustainability-focused curriculum adopted by 15 schools in Marseille.</w:t>
      </w:r>
    </w:p>
    <w:p>
      <w:pPr>
        <w:numPr>
          <w:ilvl w:val="0"/>
          <w:numId w:val="1006"/>
        </w:numPr>
        <w:pStyle w:val="Compact"/>
      </w:pPr>
      <w:r>
        <w:t xml:space="preserve">Collaborated with UNESCO to design a multicultural education program for primary schools, emphasizing intercultural dialogue and civic responsibility in France Marseille.</w:t>
      </w:r>
    </w:p>
    <w:p>
      <w:pPr>
        <w:numPr>
          <w:ilvl w:val="0"/>
          <w:numId w:val="1006"/>
        </w:numPr>
        <w:pStyle w:val="Compact"/>
      </w:pPr>
      <w:r>
        <w:t xml:space="preserve">Published an article titled "Reimagining Education in the South of France" in the *Journal of Curriculum Studies* (2019), highlighting innovative approaches to curriculum development in urban contexts.</w:t>
      </w:r>
    </w:p>
    <w:bookmarkEnd w:id="30"/>
    <w:bookmarkStart w:id="31"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Fluent (C1 level)</w:t>
      </w:r>
    </w:p>
    <w:p>
      <w:pPr>
        <w:numPr>
          <w:ilvl w:val="0"/>
          <w:numId w:val="1007"/>
        </w:numPr>
        <w:pStyle w:val="Compact"/>
      </w:pPr>
      <w:r>
        <w:t xml:space="preserve">Spanish – Intermediate (B1 level)</w:t>
      </w:r>
    </w:p>
    <w:bookmarkEnd w:id="31"/>
    <w:bookmarkStart w:id="32" w:name="references"/>
    <w:p>
      <w:pPr>
        <w:pStyle w:val="Heading2"/>
      </w:pPr>
      <w:r>
        <w:t xml:space="preserve">References</w:t>
      </w:r>
    </w:p>
    <w:p>
      <w:pPr>
        <w:pStyle w:val="FirstParagraph"/>
      </w:pPr>
      <w:r>
        <w:t xml:space="preserve">Available upon request. Contact: marie.dupont@example.com</w:t>
      </w:r>
    </w:p>
    <w:bookmarkEnd w:id="32"/>
    <w:p>
      <w:pPr>
        <w:pStyle w:val="BodyText"/>
      </w:pPr>
      <w:r>
        <w:t xml:space="preserve">This Curriculum Vitae is tailored for a Curriculum Developer in France Marseille, emphasizing expertise in educational innovation, cultural inclusivity, and alignment with regional and national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France Marseille</dc:title>
  <dc:creator/>
  <dc:language>en</dc:language>
  <cp:keywords/>
  <dcterms:created xsi:type="dcterms:W3CDTF">2026-07-15T10:17:00Z</dcterms:created>
  <dcterms:modified xsi:type="dcterms:W3CDTF">2026-07-15T10:17:00Z</dcterms:modified>
</cp:coreProperties>
</file>

<file path=docProps/custom.xml><?xml version="1.0" encoding="utf-8"?>
<Properties xmlns="http://schemas.openxmlformats.org/officeDocument/2006/custom-properties" xmlns:vt="http://schemas.openxmlformats.org/officeDocument/2006/docPropsVTypes"/>
</file>