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frameworks that align with the evolving needs of students and institutions in India. Proven expertise in designing, implementing, and evaluating curricula tailored to the diverse cultural, academic, and professional landscape of Mumbai. Committed to fostering excellence in education through research-driven methodologies and a deep understanding of local educational policies.</w:t>
      </w:r>
    </w:p>
    <w:bookmarkEnd w:id="21"/>
    <w:bookmarkStart w:id="22" w:name="professional-summary"/>
    <w:p>
      <w:pPr>
        <w:pStyle w:val="Heading2"/>
      </w:pPr>
      <w:r>
        <w:t xml:space="preserve">Professional Summary</w:t>
      </w:r>
    </w:p>
    <w:p>
      <w:pPr>
        <w:pStyle w:val="FirstParagraph"/>
      </w:pPr>
      <w:r>
        <w:t xml:space="preserve">As a seasoned Curriculum Developer based in India Mumbai, I specialize in creating dynamic and inclusive educational programs that cater to the unique requirements of schools, colleges, and training institutions. My work focuses on integrating modern pedagogical strategies, technology-driven tools, and alignment with national educational standards such as NCERT (National Council of Educational Research and Training) and CBSE (Central Board of Secondary Education). With over [X years] of experience in the field, I have contributed to curriculum development projects across multiple sectors, including K-12 education, vocational training, and corporate learning. My goal is to ensure that curricula are not only academically rigorous but also culturally relevant and accessible to students in Mumbai and beyond.</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ABC Education Solutions, Mumbai, India</w:t>
      </w:r>
    </w:p>
    <w:p>
      <w:pPr>
        <w:pStyle w:val="BodyText"/>
      </w:pPr>
      <w:r>
        <w:rPr>
          <w:iCs/>
          <w:i/>
        </w:rPr>
        <w:t xml:space="preserve">June 2018 – Present</w:t>
      </w:r>
    </w:p>
    <w:p>
      <w:pPr>
        <w:numPr>
          <w:ilvl w:val="0"/>
          <w:numId w:val="1001"/>
        </w:numPr>
        <w:pStyle w:val="Compact"/>
      </w:pPr>
      <w:r>
        <w:t xml:space="preserve">Designed and implemented comprehensive curricula for K-12 schools in Mumbai, ensuring alignment with NCERT guidelines and state-specific requirements.</w:t>
      </w:r>
    </w:p>
    <w:p>
      <w:pPr>
        <w:numPr>
          <w:ilvl w:val="0"/>
          <w:numId w:val="1001"/>
        </w:numPr>
        <w:pStyle w:val="Compact"/>
      </w:pPr>
      <w:r>
        <w:t xml:space="preserve">Collaborated with educators, subject matter experts, and stakeholders to develop interactive lesson plans that incorporate digital learning tools like Google Classroom and Microsoft Teams.</w:t>
      </w:r>
    </w:p>
    <w:p>
      <w:pPr>
        <w:numPr>
          <w:ilvl w:val="0"/>
          <w:numId w:val="1001"/>
        </w:numPr>
        <w:pStyle w:val="Compact"/>
      </w:pPr>
      <w:r>
        <w:t xml:space="preserve">Conducted workshops for teachers on curriculum mapping, assessment strategies, and inclusive pedagogy to enhance teaching effectiveness in Mumbai's diverse classrooms.</w:t>
      </w:r>
    </w:p>
    <w:p>
      <w:pPr>
        <w:numPr>
          <w:ilvl w:val="0"/>
          <w:numId w:val="1001"/>
        </w:numPr>
        <w:pStyle w:val="Compact"/>
      </w:pPr>
      <w:r>
        <w:t xml:space="preserve">Reviewed and updated existing curricula to reflect the latest educational trends, such as competency-based learning and STEM (Science, Technology, Engineering, and Mathematics) integration.</w:t>
      </w:r>
    </w:p>
    <w:p>
      <w:pPr>
        <w:numPr>
          <w:ilvl w:val="0"/>
          <w:numId w:val="1001"/>
        </w:numPr>
        <w:pStyle w:val="Compact"/>
      </w:pPr>
      <w:r>
        <w:t xml:space="preserve">Partnered with local NGOs to create community-driven curriculum modules for underprivileged students in Mumbai's suburban areas.</w:t>
      </w:r>
    </w:p>
    <w:bookmarkEnd w:id="23"/>
    <w:bookmarkStart w:id="24" w:name="education-consultant"/>
    <w:p>
      <w:pPr>
        <w:pStyle w:val="Heading3"/>
      </w:pPr>
      <w:r>
        <w:t xml:space="preserve">Education Consultant</w:t>
      </w:r>
    </w:p>
    <w:p>
      <w:pPr>
        <w:pStyle w:val="FirstParagraph"/>
      </w:pPr>
      <w:r>
        <w:rPr>
          <w:bCs/>
          <w:b/>
        </w:rPr>
        <w:t xml:space="preserve">XYZ Learning Institute, Mumbai, India</w:t>
      </w:r>
    </w:p>
    <w:p>
      <w:pPr>
        <w:pStyle w:val="BodyText"/>
      </w:pPr>
      <w:r>
        <w:rPr>
          <w:iCs/>
          <w:i/>
        </w:rPr>
        <w:t xml:space="preserve">March 2015 – May 2018</w:t>
      </w:r>
    </w:p>
    <w:p>
      <w:pPr>
        <w:numPr>
          <w:ilvl w:val="0"/>
          <w:numId w:val="1002"/>
        </w:numPr>
        <w:pStyle w:val="Compact"/>
      </w:pPr>
      <w:r>
        <w:t xml:space="preserve">Provided curriculum development support to private and government educational institutions in Mumbai, focusing on improving student outcomes through data-driven instruction.</w:t>
      </w:r>
    </w:p>
    <w:p>
      <w:pPr>
        <w:numPr>
          <w:ilvl w:val="0"/>
          <w:numId w:val="1002"/>
        </w:numPr>
        <w:pStyle w:val="Compact"/>
      </w:pPr>
      <w:r>
        <w:t xml:space="preserve">Designed vocational training programs for technical and professional courses, ensuring alignment with industry demands in Mumbai's growing economy.</w:t>
      </w:r>
    </w:p>
    <w:p>
      <w:pPr>
        <w:numPr>
          <w:ilvl w:val="0"/>
          <w:numId w:val="1002"/>
        </w:numPr>
        <w:pStyle w:val="Compact"/>
      </w:pPr>
      <w:r>
        <w:t xml:space="preserve">Developed assessment frameworks to evaluate the efficacy of curricula, using feedback from students and educators across Mumbai's educational ecosystem.</w:t>
      </w:r>
    </w:p>
    <w:p>
      <w:pPr>
        <w:numPr>
          <w:ilvl w:val="0"/>
          <w:numId w:val="1002"/>
        </w:numPr>
        <w:pStyle w:val="Compact"/>
      </w:pPr>
      <w:r>
        <w:t xml:space="preserve">Advised on the integration of AI-powered tools into classrooms to personalize learning experiences for students in Mumbai.</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Mumbai, India</w:t>
      </w:r>
    </w:p>
    <w:p>
      <w:pPr>
        <w:pStyle w:val="BodyText"/>
      </w:pPr>
      <w:r>
        <w:rPr>
          <w:iCs/>
          <w:i/>
        </w:rPr>
        <w:t xml:space="preserve">2013 – 2015</w:t>
      </w:r>
    </w:p>
    <w:p>
      <w:pPr>
        <w:pStyle w:val="BodyText"/>
      </w:pPr>
      <w:r>
        <w:rPr>
          <w:bCs/>
          <w:b/>
        </w:rPr>
        <w:t xml:space="preserve">Bachelor of Arts in Psychology</w:t>
      </w:r>
    </w:p>
    <w:p>
      <w:pPr>
        <w:pStyle w:val="BodyText"/>
      </w:pPr>
      <w:r>
        <w:rPr>
          <w:iCs/>
          <w:i/>
        </w:rPr>
        <w:t xml:space="preserve">Mumbai University, India</w:t>
      </w:r>
    </w:p>
    <w:p>
      <w:pPr>
        <w:pStyle w:val="BodyText"/>
      </w:pPr>
      <w:r>
        <w:rPr>
          <w:iCs/>
          <w:i/>
        </w:rPr>
        <w:t xml:space="preserve">2010 – 2013</w:t>
      </w:r>
    </w:p>
    <w:bookmarkEnd w:id="26"/>
    <w:bookmarkStart w:id="27"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 (Google Workspace, LMS Platforms)</w:t>
      </w:r>
    </w:p>
    <w:p>
      <w:pPr>
        <w:numPr>
          <w:ilvl w:val="0"/>
          <w:numId w:val="1003"/>
        </w:numPr>
        <w:pStyle w:val="Compact"/>
      </w:pPr>
      <w:r>
        <w:t xml:space="preserve">Cultural Sensitivity in Curriculum Adaptation for Mumbai's Diverse Population</w:t>
      </w:r>
    </w:p>
    <w:p>
      <w:pPr>
        <w:numPr>
          <w:ilvl w:val="0"/>
          <w:numId w:val="1003"/>
        </w:numPr>
        <w:pStyle w:val="Compact"/>
      </w:pPr>
      <w:r>
        <w:t xml:space="preserve">Data Analysis for Curriculum Evaluation</w:t>
      </w:r>
    </w:p>
    <w:p>
      <w:pPr>
        <w:numPr>
          <w:ilvl w:val="0"/>
          <w:numId w:val="1003"/>
        </w:numPr>
        <w:pStyle w:val="Compact"/>
      </w:pPr>
      <w:r>
        <w:t xml:space="preserve">Collaborative Project Management with Educational Stakeholders</w:t>
      </w:r>
    </w:p>
    <w:p>
      <w:pPr>
        <w:numPr>
          <w:ilvl w:val="0"/>
          <w:numId w:val="1003"/>
        </w:numPr>
        <w:pStyle w:val="Compact"/>
      </w:pPr>
      <w:r>
        <w:t xml:space="preserve">Alignment with National Educational Policies (e.g., NEP 2020)</w:t>
      </w:r>
    </w:p>
    <w:bookmarkEnd w:id="27"/>
    <w:bookmarkStart w:id="30" w:name="projects-and-contributions"/>
    <w:p>
      <w:pPr>
        <w:pStyle w:val="Heading2"/>
      </w:pPr>
      <w:r>
        <w:t xml:space="preserve">Projects and Contributions</w:t>
      </w:r>
    </w:p>
    <w:bookmarkStart w:id="28" w:name="X1da2fbdecb619c45b35746616babc5dff45cc86"/>
    <w:p>
      <w:pPr>
        <w:pStyle w:val="Heading3"/>
      </w:pPr>
      <w:r>
        <w:t xml:space="preserve">"Digital Literacy Curriculum for Mumbai Schools"</w:t>
      </w:r>
    </w:p>
    <w:p>
      <w:pPr>
        <w:pStyle w:val="FirstParagraph"/>
      </w:pPr>
      <w:r>
        <w:rPr>
          <w:iCs/>
          <w:i/>
        </w:rPr>
        <w:t xml:space="preserve">Project Lead, 2019 – 2021</w:t>
      </w:r>
    </w:p>
    <w:p>
      <w:pPr>
        <w:pStyle w:val="BodyText"/>
      </w:pPr>
      <w:r>
        <w:t xml:space="preserve">Developed a curriculum to enhance digital literacy among students in Mumbai's public schools, incorporating coding, media literacy, and online safety. The project reached over 50 schools and was adopted by the Maharashtra State Education Department.</w:t>
      </w:r>
    </w:p>
    <w:bookmarkEnd w:id="28"/>
    <w:bookmarkStart w:id="29" w:name="Xe16dcc60f3cb597241b56906110e4f1c603242c"/>
    <w:p>
      <w:pPr>
        <w:pStyle w:val="Heading3"/>
      </w:pPr>
      <w:r>
        <w:t xml:space="preserve">"Vocational Training for Youth in Mumbai Slums"</w:t>
      </w:r>
    </w:p>
    <w:p>
      <w:pPr>
        <w:pStyle w:val="FirstParagraph"/>
      </w:pPr>
      <w:r>
        <w:rPr>
          <w:iCs/>
          <w:i/>
        </w:rPr>
        <w:t xml:space="preserve">Curriculum Developer, 2017 – 2018</w:t>
      </w:r>
    </w:p>
    <w:p>
      <w:pPr>
        <w:pStyle w:val="BodyText"/>
      </w:pPr>
      <w:r>
        <w:t xml:space="preserve">Collaborated with local NGOs to design a vocational training program focused on skills like IT support, basic electronics, and entrepreneurship. The initiative empowered over 1,000 youth in Mumbai's underprivileged communities.</w:t>
      </w:r>
    </w:p>
    <w:bookmarkEnd w:id="29"/>
    <w:bookmarkEnd w:id="30"/>
    <w:bookmarkStart w:id="31" w:name="publications-and-presentations"/>
    <w:p>
      <w:pPr>
        <w:pStyle w:val="Heading2"/>
      </w:pPr>
      <w:r>
        <w:t xml:space="preserve">Publications and Presentations</w:t>
      </w:r>
    </w:p>
    <w:p>
      <w:pPr>
        <w:pStyle w:val="FirstParagraph"/>
      </w:pPr>
      <w:r>
        <w:rPr>
          <w:bCs/>
          <w:b/>
        </w:rPr>
        <w:t xml:space="preserve">"Innovative Curriculum Models for Mumbai's Multilingual Classrooms"</w:t>
      </w:r>
      <w:r>
        <w:t xml:space="preserve"> </w:t>
      </w:r>
      <w:r>
        <w:t xml:space="preserve">– Published in the Journal of Educational Research, 2020.</w:t>
      </w:r>
    </w:p>
    <w:p>
      <w:pPr>
        <w:pStyle w:val="BodyText"/>
      </w:pPr>
      <w:r>
        <w:rPr>
          <w:bCs/>
          <w:b/>
        </w:rPr>
        <w:t xml:space="preserve">"Leveraging Technology in Curriculum Development: A Case Study from Mumbai"</w:t>
      </w:r>
      <w:r>
        <w:t xml:space="preserve"> </w:t>
      </w:r>
      <w:r>
        <w:t xml:space="preserve">– Presented at the National Conference on Educational Innovation, 2019.</w:t>
      </w:r>
    </w:p>
    <w:bookmarkEnd w:id="31"/>
    <w:bookmarkStart w:id="32" w:name="professional-affiliations"/>
    <w:p>
      <w:pPr>
        <w:pStyle w:val="Heading2"/>
      </w:pPr>
      <w:r>
        <w:t xml:space="preserve">Professional Affiliations</w:t>
      </w:r>
    </w:p>
    <w:p>
      <w:pPr>
        <w:numPr>
          <w:ilvl w:val="0"/>
          <w:numId w:val="1004"/>
        </w:numPr>
        <w:pStyle w:val="Compact"/>
      </w:pPr>
      <w:r>
        <w:t xml:space="preserve">Member, Association of Curriculum Developers (ACD), India</w:t>
      </w:r>
    </w:p>
    <w:p>
      <w:pPr>
        <w:numPr>
          <w:ilvl w:val="0"/>
          <w:numId w:val="1004"/>
        </w:numPr>
        <w:pStyle w:val="Compact"/>
      </w:pPr>
      <w:r>
        <w:t xml:space="preserve">Active participant in the Mumbai Education Forum, contributing to policy discussions on curriculum reforms.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Curriculum Vitae is tailored for a Curriculum Developer in India Mumbai, emphasizing alignment with local educational needs and global pedagogical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Mumbai</dc:title>
  <dc:creator/>
  <dc:language>en</dc:language>
  <cp:keywords/>
  <dcterms:created xsi:type="dcterms:W3CDTF">2026-04-28T15:45:02Z</dcterms:created>
  <dcterms:modified xsi:type="dcterms:W3CDTF">2026-04-28T15:45:02Z</dcterms:modified>
</cp:coreProperties>
</file>

<file path=docProps/custom.xml><?xml version="1.0" encoding="utf-8"?>
<Properties xmlns="http://schemas.openxmlformats.org/officeDocument/2006/custom-properties" xmlns:vt="http://schemas.openxmlformats.org/officeDocument/2006/docPropsVTypes"/>
</file>