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Israel</w:t>
      </w:r>
      <w:r>
        <w:t xml:space="preserve"> </w:t>
      </w:r>
      <w:r>
        <w:t xml:space="preserve">Jerusalem</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50 1234567]</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implementing, and evaluating educational curricula tailored to the unique needs of students in Israel. Proficient in aligning programs with Israeli national education standards while fostering critical thinking, cultural awareness, and academic excellence. Committed to empowering educators and learners in Jerusalem through evidence-based curriculum development that reflects the region's rich heritage and modern challenges.</w: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Institute of Educational Innovation, Jerusalem, Israel</w:t>
      </w:r>
    </w:p>
    <w:p>
      <w:pPr>
        <w:pStyle w:val="BodyText"/>
      </w:pPr>
      <w:r>
        <w:rPr>
          <w:iCs/>
          <w:i/>
        </w:rPr>
        <w:t xml:space="preserve">January 2019 – Present</w:t>
      </w:r>
    </w:p>
    <w:p>
      <w:pPr>
        <w:numPr>
          <w:ilvl w:val="0"/>
          <w:numId w:val="1001"/>
        </w:numPr>
        <w:pStyle w:val="Compact"/>
      </w:pPr>
      <w:r>
        <w:t xml:space="preserve">Designed and developed interdisciplinary curricula for primary and secondary schools in Jerusalem, focusing on integrating Israeli history, Hebrew language proficiency, and STEM education.</w:t>
      </w:r>
    </w:p>
    <w:p>
      <w:pPr>
        <w:numPr>
          <w:ilvl w:val="0"/>
          <w:numId w:val="1001"/>
        </w:numPr>
        <w:pStyle w:val="Compact"/>
      </w:pPr>
      <w:r>
        <w:t xml:space="preserve">Collaborated with local educators to create culturally responsive teaching materials that reflect the diversity of Jerusalem's communities, including Jewish, Arab, and international student populations.</w:t>
      </w:r>
    </w:p>
    <w:p>
      <w:pPr>
        <w:numPr>
          <w:ilvl w:val="0"/>
          <w:numId w:val="1001"/>
        </w:numPr>
        <w:pStyle w:val="Compact"/>
      </w:pPr>
      <w:r>
        <w:t xml:space="preserve">Conducted workshops for teachers on curriculum implementation strategies, emphasizing inclusive pedagogy and technology integration in classrooms across Israel.</w:t>
      </w:r>
    </w:p>
    <w:p>
      <w:pPr>
        <w:numPr>
          <w:ilvl w:val="0"/>
          <w:numId w:val="1001"/>
        </w:numPr>
        <w:pStyle w:val="Compact"/>
      </w:pPr>
      <w:r>
        <w:t xml:space="preserve">Partnered with the Israeli Ministry of Education to update core curricula for middle school students, ensuring alignment with national benchmarks and 21st-century skills.</w:t>
      </w:r>
    </w:p>
    <w:p>
      <w:pPr>
        <w:numPr>
          <w:ilvl w:val="0"/>
          <w:numId w:val="1001"/>
        </w:numPr>
        <w:pStyle w:val="Compact"/>
      </w:pPr>
      <w:r>
        <w:t xml:space="preserve">Developed digital learning modules that enhanced accessibility for students in remote areas of Israel, leveraging platforms like Moodle and Google Classroom.</w:t>
      </w:r>
    </w:p>
    <w:bookmarkEnd w:id="22"/>
    <w:bookmarkStart w:id="23" w:name="curriculum-specialist"/>
    <w:p>
      <w:pPr>
        <w:pStyle w:val="Heading3"/>
      </w:pPr>
      <w:r>
        <w:t xml:space="preserve">Curriculum Specialist</w:t>
      </w:r>
    </w:p>
    <w:p>
      <w:pPr>
        <w:pStyle w:val="FirstParagraph"/>
      </w:pPr>
      <w:r>
        <w:rPr>
          <w:bCs/>
          <w:b/>
        </w:rPr>
        <w:t xml:space="preserve">Jerusalem Education Foundation</w:t>
      </w:r>
    </w:p>
    <w:p>
      <w:pPr>
        <w:pStyle w:val="BodyText"/>
      </w:pPr>
      <w:r>
        <w:rPr>
          <w:iCs/>
          <w:i/>
        </w:rPr>
        <w:t xml:space="preserve">June 2016 – December 2018</w:t>
      </w:r>
    </w:p>
    <w:p>
      <w:pPr>
        <w:numPr>
          <w:ilvl w:val="0"/>
          <w:numId w:val="1002"/>
        </w:numPr>
        <w:pStyle w:val="Compact"/>
      </w:pPr>
      <w:r>
        <w:t xml:space="preserve">Created professional development programs for teachers in Jerusalem, focusing on curriculum design, assessment strategies, and classroom management.</w:t>
      </w:r>
    </w:p>
    <w:p>
      <w:pPr>
        <w:numPr>
          <w:ilvl w:val="0"/>
          <w:numId w:val="1002"/>
        </w:numPr>
        <w:pStyle w:val="Compact"/>
      </w:pPr>
      <w:r>
        <w:t xml:space="preserve">Reviewed and revised existing curricula to address gaps in critical thinking and problem-solving skills among students in the region.</w:t>
      </w:r>
    </w:p>
    <w:p>
      <w:pPr>
        <w:numPr>
          <w:ilvl w:val="0"/>
          <w:numId w:val="1002"/>
        </w:numPr>
        <w:pStyle w:val="Compact"/>
      </w:pPr>
      <w:r>
        <w:t xml:space="preserve">Contributed to a project aimed at integrating environmental education into school curricula across Israel, with a focus on sustainability practices relevant to Jerusalem's ecosystem.</w:t>
      </w:r>
    </w:p>
    <w:p>
      <w:pPr>
        <w:numPr>
          <w:ilvl w:val="0"/>
          <w:numId w:val="1002"/>
        </w:numPr>
        <w:pStyle w:val="Compact"/>
      </w:pPr>
      <w:r>
        <w:t xml:space="preserve">Published articles on curriculum innovation in educational journals, highlighting best practices for Curriculum Developers in Israel Jerusalem.</w:t>
      </w:r>
    </w:p>
    <w:bookmarkEnd w:id="23"/>
    <w:bookmarkEnd w:id="24"/>
    <w:bookmarkStart w:id="27" w:name="education"/>
    <w:p>
      <w:pPr>
        <w:pStyle w:val="Heading2"/>
      </w:pPr>
      <w:r>
        <w:t xml:space="preserve">Education</w:t>
      </w:r>
    </w:p>
    <w:bookmarkStart w:id="25" w:name="m.a.-in-curriculum-and-instruction"/>
    <w:p>
      <w:pPr>
        <w:pStyle w:val="Heading3"/>
      </w:pPr>
      <w:r>
        <w:t xml:space="preserve">M.A. in Curriculum and Instruction</w:t>
      </w:r>
    </w:p>
    <w:p>
      <w:pPr>
        <w:pStyle w:val="FirstParagraph"/>
      </w:pPr>
      <w:r>
        <w:rPr>
          <w:bCs/>
          <w:b/>
        </w:rPr>
        <w:t xml:space="preserve">The Hebrew University of Jerusalem, Israel</w:t>
      </w:r>
    </w:p>
    <w:p>
      <w:pPr>
        <w:pStyle w:val="BodyText"/>
      </w:pPr>
      <w:r>
        <w:rPr>
          <w:iCs/>
          <w:i/>
        </w:rPr>
        <w:t xml:space="preserve">Graduated: 2016</w:t>
      </w:r>
    </w:p>
    <w:p>
      <w:pPr>
        <w:numPr>
          <w:ilvl w:val="0"/>
          <w:numId w:val="1003"/>
        </w:numPr>
        <w:pStyle w:val="Compact"/>
      </w:pPr>
      <w:r>
        <w:t xml:space="preserve">Specialized in educational leadership and curriculum design, with a focus on cross-cultural pedagogy.</w:t>
      </w:r>
    </w:p>
    <w:p>
      <w:pPr>
        <w:numPr>
          <w:ilvl w:val="0"/>
          <w:numId w:val="1003"/>
        </w:numPr>
        <w:pStyle w:val="Compact"/>
      </w:pPr>
      <w:r>
        <w:t xml:space="preserve">Completed a thesis titled "Curriculum Development in Multilingual Classrooms: A Case Study of Jerusalem Schools."</w:t>
      </w:r>
    </w:p>
    <w:bookmarkEnd w:id="25"/>
    <w:bookmarkStart w:id="26" w:name="b.a.-in-education-studies"/>
    <w:p>
      <w:pPr>
        <w:pStyle w:val="Heading3"/>
      </w:pPr>
      <w:r>
        <w:t xml:space="preserve">B.A. in Education Studies</w:t>
      </w:r>
    </w:p>
    <w:p>
      <w:pPr>
        <w:pStyle w:val="FirstParagraph"/>
      </w:pPr>
      <w:r>
        <w:rPr>
          <w:bCs/>
          <w:b/>
        </w:rPr>
        <w:t xml:space="preserve">Bar-Ilan University, Israel</w:t>
      </w:r>
    </w:p>
    <w:p>
      <w:pPr>
        <w:pStyle w:val="BodyText"/>
      </w:pPr>
      <w:r>
        <w:rPr>
          <w:iCs/>
          <w:i/>
        </w:rPr>
        <w:t xml:space="preserve">Graduated: 2013</w:t>
      </w:r>
    </w:p>
    <w:bookmarkEnd w:id="26"/>
    <w:bookmarkEnd w:id="27"/>
    <w:bookmarkStart w:id="28" w:name="skills"/>
    <w:p>
      <w:pPr>
        <w:pStyle w:val="Heading2"/>
      </w:pPr>
      <w:r>
        <w:t xml:space="preserve">Skills</w:t>
      </w:r>
    </w:p>
    <w:p>
      <w:pPr>
        <w:numPr>
          <w:ilvl w:val="0"/>
          <w:numId w:val="1004"/>
        </w:numPr>
        <w:pStyle w:val="Compact"/>
      </w:pPr>
      <w:r>
        <w:rPr>
          <w:bCs/>
          <w:b/>
        </w:rPr>
        <w:t xml:space="preserve">Educational Curriculum Design:</w:t>
      </w:r>
      <w:r>
        <w:t xml:space="preserve"> </w:t>
      </w:r>
      <w:r>
        <w:t xml:space="preserve">Expertise in creating standards-aligned curricula for diverse student populations in Israel.</w:t>
      </w:r>
    </w:p>
    <w:p>
      <w:pPr>
        <w:numPr>
          <w:ilvl w:val="0"/>
          <w:numId w:val="1004"/>
        </w:numPr>
        <w:pStyle w:val="Compact"/>
      </w:pPr>
      <w:r>
        <w:rPr>
          <w:bCs/>
          <w:b/>
        </w:rPr>
        <w:t xml:space="preserve">Technology Integration:</w:t>
      </w:r>
      <w:r>
        <w:t xml:space="preserve"> </w:t>
      </w:r>
      <w:r>
        <w:t xml:space="preserve">Proficient in using digital tools (e.g., Google Workspace, Microsoft Teams) to enhance curriculum delivery and student engagement.</w:t>
      </w:r>
    </w:p>
    <w:p>
      <w:pPr>
        <w:numPr>
          <w:ilvl w:val="0"/>
          <w:numId w:val="1004"/>
        </w:numPr>
        <w:pStyle w:val="Compact"/>
      </w:pPr>
      <w:r>
        <w:rPr>
          <w:bCs/>
          <w:b/>
        </w:rPr>
        <w:t xml:space="preserve">Cultural Competency:</w:t>
      </w:r>
      <w:r>
        <w:t xml:space="preserve"> </w:t>
      </w:r>
      <w:r>
        <w:t xml:space="preserve">Deep understanding of Israel's educational landscape, including the unique challenges and opportunities in Jerusalem.</w:t>
      </w:r>
    </w:p>
    <w:p>
      <w:pPr>
        <w:numPr>
          <w:ilvl w:val="0"/>
          <w:numId w:val="1004"/>
        </w:numPr>
        <w:pStyle w:val="Compact"/>
      </w:pPr>
      <w:r>
        <w:rPr>
          <w:bCs/>
          <w:b/>
        </w:rPr>
        <w:t xml:space="preserve">Instructional Leadership:</w:t>
      </w:r>
      <w:r>
        <w:t xml:space="preserve"> </w:t>
      </w:r>
      <w:r>
        <w:t xml:space="preserve">Strong ability to mentor educators and lead curriculum development initiatives.</w:t>
      </w:r>
    </w:p>
    <w:p>
      <w:pPr>
        <w:numPr>
          <w:ilvl w:val="0"/>
          <w:numId w:val="1004"/>
        </w:numPr>
        <w:pStyle w:val="Compact"/>
      </w:pPr>
      <w:r>
        <w:rPr>
          <w:bCs/>
          <w:b/>
        </w:rPr>
        <w:t xml:space="preserve">Data Analysis:</w:t>
      </w:r>
      <w:r>
        <w:t xml:space="preserve"> </w:t>
      </w:r>
      <w:r>
        <w:t xml:space="preserve">Skilled in analyzing student performance data to inform curriculum revisions and improvements.</w:t>
      </w:r>
    </w:p>
    <w:bookmarkEnd w:id="28"/>
    <w:bookmarkStart w:id="29" w:name="certifications"/>
    <w:p>
      <w:pPr>
        <w:pStyle w:val="Heading2"/>
      </w:pPr>
      <w:r>
        <w:t xml:space="preserve">Certifications</w:t>
      </w:r>
    </w:p>
    <w:p>
      <w:pPr>
        <w:numPr>
          <w:ilvl w:val="0"/>
          <w:numId w:val="1005"/>
        </w:numPr>
        <w:pStyle w:val="Compact"/>
      </w:pPr>
      <w:r>
        <w:rPr>
          <w:bCs/>
          <w:b/>
        </w:rPr>
        <w:t xml:space="preserve">Certified Curriculum Developer (CCD), Israel Ministry of Education</w:t>
      </w:r>
      <w:r>
        <w:t xml:space="preserve"> </w:t>
      </w:r>
      <w:r>
        <w:t xml:space="preserve">– 2018</w:t>
      </w:r>
    </w:p>
    <w:p>
      <w:pPr>
        <w:numPr>
          <w:ilvl w:val="0"/>
          <w:numId w:val="1005"/>
        </w:numPr>
        <w:pStyle w:val="Compact"/>
      </w:pPr>
      <w:r>
        <w:rPr>
          <w:bCs/>
          <w:b/>
        </w:rPr>
        <w:t xml:space="preserve">Google Certified Educator Level 2</w:t>
      </w:r>
      <w:r>
        <w:t xml:space="preserve"> </w:t>
      </w:r>
      <w:r>
        <w:t xml:space="preserve">– 2020</w:t>
      </w:r>
    </w:p>
    <w:p>
      <w:pPr>
        <w:numPr>
          <w:ilvl w:val="0"/>
          <w:numId w:val="1005"/>
        </w:numPr>
        <w:pStyle w:val="Compact"/>
      </w:pPr>
      <w:r>
        <w:rPr>
          <w:bCs/>
          <w:b/>
        </w:rPr>
        <w:t xml:space="preserve">Advanced Training in Inclusive Education, Jerusalem Institute for Teacher Training</w:t>
      </w:r>
      <w:r>
        <w:t xml:space="preserve"> </w:t>
      </w:r>
      <w:r>
        <w:t xml:space="preserve">– 2017</w:t>
      </w:r>
    </w:p>
    <w:bookmarkEnd w:id="29"/>
    <w:bookmarkStart w:id="33" w:name="projects-and-contributions"/>
    <w:p>
      <w:pPr>
        <w:pStyle w:val="Heading2"/>
      </w:pPr>
      <w:r>
        <w:t xml:space="preserve">Projects and Contributions</w:t>
      </w:r>
    </w:p>
    <w:bookmarkStart w:id="30" w:name="jerusalem-learning-initiative-jli"/>
    <w:p>
      <w:pPr>
        <w:pStyle w:val="Heading3"/>
      </w:pPr>
      <w:r>
        <w:t xml:space="preserve">Jerusalem Learning Initiative (JLI)</w:t>
      </w:r>
    </w:p>
    <w:p>
      <w:pPr>
        <w:pStyle w:val="FirstParagraph"/>
      </w:pPr>
      <w:r>
        <w:rPr>
          <w:iCs/>
          <w:i/>
        </w:rPr>
        <w:t xml:space="preserve">Lead Curriculum Developer, 2019–Present</w:t>
      </w:r>
    </w:p>
    <w:p>
      <w:pPr>
        <w:pStyle w:val="BodyText"/>
      </w:pPr>
      <w:r>
        <w:t xml:space="preserve">Designed a comprehensive curriculum for high school students focusing on Jerusalem's historical and cultural significance. The program includes field trips, guest lectures from local historians, and collaborative projects with international schools.</w:t>
      </w:r>
    </w:p>
    <w:bookmarkEnd w:id="30"/>
    <w:bookmarkStart w:id="31" w:name="stem-in-the-holy-city"/>
    <w:p>
      <w:pPr>
        <w:pStyle w:val="Heading3"/>
      </w:pPr>
      <w:r>
        <w:t xml:space="preserve">STEM in the Holy City</w:t>
      </w:r>
    </w:p>
    <w:p>
      <w:pPr>
        <w:pStyle w:val="FirstParagraph"/>
      </w:pPr>
      <w:r>
        <w:rPr>
          <w:iCs/>
          <w:i/>
        </w:rPr>
        <w:t xml:space="preserve">Curriculum Developer, 2021</w:t>
      </w:r>
    </w:p>
    <w:p>
      <w:pPr>
        <w:pStyle w:val="BodyText"/>
      </w:pPr>
      <w:r>
        <w:t xml:space="preserve">Created a STEM-focused curriculum that incorporates Jerusalem's archaeological sites and technological innovations. The program has been adopted by over 20 schools in Israel.</w:t>
      </w:r>
    </w:p>
    <w:bookmarkEnd w:id="31"/>
    <w:bookmarkStart w:id="32" w:name="X6e54b12111cab3d2feb10598d4230b1e6849ebf"/>
    <w:p>
      <w:pPr>
        <w:pStyle w:val="Heading3"/>
      </w:pPr>
      <w:r>
        <w:t xml:space="preserve">Language and Literacy Enhancement Program</w:t>
      </w:r>
    </w:p>
    <w:p>
      <w:pPr>
        <w:pStyle w:val="FirstParagraph"/>
      </w:pPr>
      <w:r>
        <w:rPr>
          <w:iCs/>
          <w:i/>
        </w:rPr>
        <w:t xml:space="preserve">Collaborative Project, 2017–2019</w:t>
      </w:r>
    </w:p>
    <w:p>
      <w:pPr>
        <w:pStyle w:val="BodyText"/>
      </w:pPr>
      <w:r>
        <w:t xml:space="preserve">Partnered with Hebrew language experts to develop a literacy curriculum for non-native speakers in Jerusalem, improving reading and writing proficiency among immigrant students.</w:t>
      </w:r>
    </w:p>
    <w:bookmarkEnd w:id="32"/>
    <w:bookmarkEnd w:id="33"/>
    <w:bookmarkStart w:id="34" w:name="languages"/>
    <w:p>
      <w:pPr>
        <w:pStyle w:val="Heading2"/>
      </w:pPr>
      <w:r>
        <w:t xml:space="preserve">Languages</w:t>
      </w:r>
    </w:p>
    <w:p>
      <w:pPr>
        <w:numPr>
          <w:ilvl w:val="0"/>
          <w:numId w:val="1006"/>
        </w:numPr>
        <w:pStyle w:val="Compact"/>
      </w:pPr>
      <w:r>
        <w:t xml:space="preserve">Hebrew – Fluent (B1-C2 level)</w:t>
      </w:r>
    </w:p>
    <w:p>
      <w:pPr>
        <w:numPr>
          <w:ilvl w:val="0"/>
          <w:numId w:val="1006"/>
        </w:numPr>
        <w:pStyle w:val="Compact"/>
      </w:pPr>
      <w:r>
        <w:t xml:space="preserve">English – Native speaker</w:t>
      </w:r>
    </w:p>
    <w:p>
      <w:pPr>
        <w:numPr>
          <w:ilvl w:val="0"/>
          <w:numId w:val="1006"/>
        </w:numPr>
        <w:pStyle w:val="Compact"/>
      </w:pPr>
      <w:r>
        <w:t xml:space="preserve">Arabic – Intermediate (A2-B1 level)</w:t>
      </w:r>
    </w:p>
    <w:bookmarkEnd w:id="34"/>
    <w:bookmarkStart w:id="35" w:name="references"/>
    <w:p>
      <w:pPr>
        <w:pStyle w:val="Heading2"/>
      </w:pPr>
      <w:r>
        <w:t xml:space="preserve">References</w:t>
      </w:r>
    </w:p>
    <w:p>
      <w:pPr>
        <w:pStyle w:val="FirstParagraph"/>
      </w:pPr>
      <w:r>
        <w:t xml:space="preserve">Available upon request. Please contact [Your Name] at [your.email@example.com] for references from educators and institutions in Israel Jerusalem.</w:t>
      </w:r>
    </w:p>
    <w:p>
      <w:pPr>
        <w:pStyle w:val="BodyText"/>
      </w:pPr>
      <w:r>
        <w:rPr>
          <w:bCs/>
          <w:b/>
        </w:rPr>
        <w:t xml:space="preserve">Curriculum Vitae | Curriculum Developer | Israel Jerusalem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Israel Jerusalem</dc:title>
  <dc:creator/>
  <dc:language>en</dc:language>
  <cp:keywords/>
  <dcterms:created xsi:type="dcterms:W3CDTF">2026-04-22T05:23:20Z</dcterms:created>
  <dcterms:modified xsi:type="dcterms:W3CDTF">2026-04-22T05:23:20Z</dcterms:modified>
</cp:coreProperties>
</file>

<file path=docProps/custom.xml><?xml version="1.0" encoding="utf-8"?>
<Properties xmlns="http://schemas.openxmlformats.org/officeDocument/2006/custom-properties" xmlns:vt="http://schemas.openxmlformats.org/officeDocument/2006/docPropsVTypes"/>
</file>