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Italy</w:t>
      </w:r>
      <w:r>
        <w:t xml:space="preserve"> </w:t>
      </w:r>
      <w:r>
        <w:t xml:space="preserve">Rome</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+39 06 12345678</w:t>
      </w:r>
      <w:r>
        <w:br/>
      </w:r>
      <w:r>
        <w:rPr>
          <w:bCs/>
          <w:b/>
        </w:rPr>
        <w:t xml:space="preserve">Location:</w:t>
      </w:r>
      <w:r>
        <w:t xml:space="preserve"> </w:t>
      </w:r>
      <w:r>
        <w:t xml:space="preserve">Rome, Italy</w:t>
      </w:r>
    </w:p>
    <w:bookmarkEnd w:id="20"/>
    <w:bookmarkStart w:id="21" w:name="professional-summary"/>
    <w:p>
      <w:pPr>
        <w:pStyle w:val="Heading2"/>
      </w:pPr>
      <w:r>
        <w:t xml:space="preserve">Professional Summary</w:t>
      </w:r>
    </w:p>
    <w:p>
      <w:pPr>
        <w:pStyle w:val="FirstParagraph"/>
      </w:pPr>
      <w:r>
        <w:t xml:space="preserve">A dedicated Curriculum Developer with [X years] of experience in designing and implementing educational frameworks tailored to the dynamic needs of Italy's academic landscape. Proficient in aligning curricula with national standards, integrating innovative pedagogical strategies, and fostering inclusivity in learning environments. A strong advocate for education in Rome, where I have collaborated with local institutions to create impactful programs that empower students and educators alike. My work as a Curriculum Developer is rooted in the belief that quality education is the cornerstone of societal progress, and I am committed to advancing this mission through rigorous, culturally relevant curricula.</w:t>
      </w:r>
    </w:p>
    <w:bookmarkEnd w:id="21"/>
    <w:bookmarkStart w:id="24"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Institute for Educational Innovation (IEI)</w:t>
      </w:r>
      <w:r>
        <w:t xml:space="preserve">, Rome, Italy</w:t>
      </w:r>
      <w:r>
        <w:br/>
      </w:r>
      <w:r>
        <w:t xml:space="preserve">January 2019 – Present</w:t>
      </w:r>
    </w:p>
    <w:p>
      <w:pPr>
        <w:numPr>
          <w:ilvl w:val="0"/>
          <w:numId w:val="1001"/>
        </w:numPr>
        <w:pStyle w:val="Compact"/>
      </w:pPr>
      <w:r>
        <w:t xml:space="preserve">Designed and implemented cross-disciplinary curricula for primary and secondary schools in Rome, ensuring alignment with the Italian Ministry of Education (MIUR) guidelines.</w:t>
      </w:r>
    </w:p>
    <w:p>
      <w:pPr>
        <w:numPr>
          <w:ilvl w:val="0"/>
          <w:numId w:val="1001"/>
        </w:numPr>
        <w:pStyle w:val="Compact"/>
      </w:pPr>
      <w:r>
        <w:t xml:space="preserve">Collaborated with educators to develop digital learning modules that incorporated interactive tools, enhancing student engagement in Rome’s diverse classrooms.</w:t>
      </w:r>
    </w:p>
    <w:p>
      <w:pPr>
        <w:numPr>
          <w:ilvl w:val="0"/>
          <w:numId w:val="1001"/>
        </w:numPr>
        <w:pStyle w:val="Compact"/>
      </w:pPr>
      <w:r>
        <w:t xml:space="preserve">Conducted needs assessments to identify gaps in existing curricula and proposed evidence-based solutions, such as integrating sustainability themes into science education for Italian schools.</w:t>
      </w:r>
    </w:p>
    <w:p>
      <w:pPr>
        <w:numPr>
          <w:ilvl w:val="0"/>
          <w:numId w:val="1001"/>
        </w:numPr>
        <w:pStyle w:val="Compact"/>
      </w:pPr>
      <w:r>
        <w:t xml:space="preserve">Provided professional development workshops for teachers on curriculum design and assessment strategies, with a focus on Rome’s multicultural student population.</w:t>
      </w:r>
    </w:p>
    <w:p>
      <w:pPr>
        <w:numPr>
          <w:ilvl w:val="0"/>
          <w:numId w:val="1001"/>
        </w:numPr>
        <w:pStyle w:val="Compact"/>
      </w:pPr>
      <w:r>
        <w:t xml:space="preserve">Partnered with local NGOs to create community-based learning initiatives that connected classroom content to real-world challenges in Rome.</w:t>
      </w:r>
    </w:p>
    <w:bookmarkEnd w:id="22"/>
    <w:bookmarkStart w:id="23" w:name="curriculum-specialist"/>
    <w:p>
      <w:pPr>
        <w:pStyle w:val="Heading3"/>
      </w:pPr>
      <w:r>
        <w:t xml:space="preserve">Curriculum Specialist</w:t>
      </w:r>
    </w:p>
    <w:p>
      <w:pPr>
        <w:pStyle w:val="FirstParagraph"/>
      </w:pPr>
      <w:r>
        <w:rPr>
          <w:bCs/>
          <w:b/>
        </w:rPr>
        <w:t xml:space="preserve">International School of Rome (ISR)</w:t>
      </w:r>
      <w:r>
        <w:t xml:space="preserve">, Rome, Italy</w:t>
      </w:r>
      <w:r>
        <w:br/>
      </w:r>
      <w:r>
        <w:t xml:space="preserve">June 2015 – December 2018</w:t>
      </w:r>
    </w:p>
    <w:p>
      <w:pPr>
        <w:numPr>
          <w:ilvl w:val="0"/>
          <w:numId w:val="1002"/>
        </w:numPr>
        <w:pStyle w:val="Compact"/>
      </w:pPr>
      <w:r>
        <w:t xml:space="preserve">Developed bilingual curricula in Italian and English for an international student body, emphasizing cultural literacy and global competencies.</w:t>
      </w:r>
    </w:p>
    <w:p>
      <w:pPr>
        <w:numPr>
          <w:ilvl w:val="0"/>
          <w:numId w:val="1002"/>
        </w:numPr>
        <w:pStyle w:val="Compact"/>
      </w:pPr>
      <w:r>
        <w:t xml:space="preserve">Designed assessment frameworks that supported formative evaluation, enabling teachers to monitor student progress effectively in Rome’s diverse educational settings.</w:t>
      </w:r>
    </w:p>
    <w:p>
      <w:pPr>
        <w:numPr>
          <w:ilvl w:val="0"/>
          <w:numId w:val="1002"/>
        </w:numPr>
        <w:pStyle w:val="Compact"/>
      </w:pPr>
      <w:r>
        <w:t xml:space="preserve">Contributed to the creation of a STEM curriculum that incorporated hands-on experiments and partnerships with Roman tech startups, fostering innovation among students.</w:t>
      </w:r>
    </w:p>
    <w:p>
      <w:pPr>
        <w:numPr>
          <w:ilvl w:val="0"/>
          <w:numId w:val="1002"/>
        </w:numPr>
        <w:pStyle w:val="Compact"/>
      </w:pPr>
      <w:r>
        <w:t xml:space="preserve">Adapted existing curricula to meet the needs of students with disabilities, ensuring compliance with Italy’s inclusive education laws.</w:t>
      </w:r>
    </w:p>
    <w:bookmarkEnd w:id="23"/>
    <w:bookmarkEnd w:id="24"/>
    <w:bookmarkStart w:id="28" w:name="education-certifications"/>
    <w:p>
      <w:pPr>
        <w:pStyle w:val="Heading2"/>
      </w:pPr>
      <w:r>
        <w:t xml:space="preserve">Education &amp; Certifications</w:t>
      </w:r>
    </w:p>
    <w:bookmarkStart w:id="25" w:name="msc-in-educational-design-and-technology"/>
    <w:p>
      <w:pPr>
        <w:pStyle w:val="Heading3"/>
      </w:pPr>
      <w:r>
        <w:t xml:space="preserve">MSc in Educational Design and Technology</w:t>
      </w:r>
    </w:p>
    <w:p>
      <w:pPr>
        <w:pStyle w:val="FirstParagraph"/>
      </w:pPr>
      <w:r>
        <w:rPr>
          <w:bCs/>
          <w:b/>
        </w:rPr>
        <w:t xml:space="preserve">Sapienza University of Rome</w:t>
      </w:r>
      <w:r>
        <w:t xml:space="preserve">, Rome, Italy</w:t>
      </w:r>
      <w:r>
        <w:br/>
      </w:r>
      <w:r>
        <w:t xml:space="preserve">2014 – 2016</w:t>
      </w:r>
    </w:p>
    <w:p>
      <w:pPr>
        <w:numPr>
          <w:ilvl w:val="0"/>
          <w:numId w:val="1003"/>
        </w:numPr>
        <w:pStyle w:val="Compact"/>
      </w:pPr>
      <w:r>
        <w:t xml:space="preserve">Specialized in curriculum development, instructional design, and educational technology. Thesis: “Digital Tools for Inclusive Education in Italian Schools.”</w:t>
      </w:r>
    </w:p>
    <w:bookmarkEnd w:id="25"/>
    <w:bookmarkStart w:id="26" w:name="pgcert-in-curriculum-development"/>
    <w:p>
      <w:pPr>
        <w:pStyle w:val="Heading3"/>
      </w:pPr>
      <w:r>
        <w:t xml:space="preserve">PGCert in Curriculum Development</w:t>
      </w:r>
    </w:p>
    <w:p>
      <w:pPr>
        <w:pStyle w:val="FirstParagraph"/>
      </w:pPr>
      <w:r>
        <w:rPr>
          <w:bCs/>
          <w:b/>
        </w:rPr>
        <w:t xml:space="preserve">University of London (via Coursera)</w:t>
      </w:r>
      <w:r>
        <w:t xml:space="preserve">, Online</w:t>
      </w:r>
      <w:r>
        <w:br/>
      </w:r>
      <w:r>
        <w:t xml:space="preserve">2017 – 2018</w:t>
      </w:r>
    </w:p>
    <w:p>
      <w:pPr>
        <w:numPr>
          <w:ilvl w:val="0"/>
          <w:numId w:val="1004"/>
        </w:numPr>
        <w:pStyle w:val="Compact"/>
      </w:pPr>
      <w:r>
        <w:t xml:space="preserve">Focused on pedagogical theories, curriculum alignment, and assessment strategies. Completed a capstone project on designing a competency-based curriculum for vocational training in Italy.</w:t>
      </w:r>
    </w:p>
    <w:bookmarkEnd w:id="26"/>
    <w:bookmarkStart w:id="27" w:name="additional-certifications"/>
    <w:p>
      <w:pPr>
        <w:pStyle w:val="Heading3"/>
      </w:pPr>
      <w:r>
        <w:t xml:space="preserve">Additional Certifications</w:t>
      </w:r>
    </w:p>
    <w:p>
      <w:pPr>
        <w:numPr>
          <w:ilvl w:val="0"/>
          <w:numId w:val="1005"/>
        </w:numPr>
        <w:pStyle w:val="Compact"/>
      </w:pPr>
      <w:r>
        <w:t xml:space="preserve">Certified Instructional Designer (CIND), 2020</w:t>
      </w:r>
    </w:p>
    <w:p>
      <w:pPr>
        <w:numPr>
          <w:ilvl w:val="0"/>
          <w:numId w:val="1005"/>
        </w:numPr>
        <w:pStyle w:val="Compact"/>
      </w:pPr>
      <w:r>
        <w:t xml:space="preserve">Google Certified Educator Level 2, 2019</w:t>
      </w:r>
    </w:p>
    <w:p>
      <w:pPr>
        <w:numPr>
          <w:ilvl w:val="0"/>
          <w:numId w:val="1005"/>
        </w:numPr>
        <w:pStyle w:val="Compact"/>
      </w:pPr>
      <w:r>
        <w:t xml:space="preserve">Italian Language Proficiency: C1 (CEFR)</w:t>
      </w:r>
    </w:p>
    <w:bookmarkEnd w:id="27"/>
    <w:bookmarkEnd w:id="28"/>
    <w:bookmarkStart w:id="29" w:name="skills-competencies"/>
    <w:p>
      <w:pPr>
        <w:pStyle w:val="Heading2"/>
      </w:pPr>
      <w:r>
        <w:t xml:space="preserve">Skills &amp; Competencies</w:t>
      </w:r>
    </w:p>
    <w:p>
      <w:pPr>
        <w:numPr>
          <w:ilvl w:val="0"/>
          <w:numId w:val="1006"/>
        </w:numPr>
        <w:pStyle w:val="Compact"/>
      </w:pPr>
      <w:r>
        <w:rPr>
          <w:bCs/>
          <w:b/>
        </w:rPr>
        <w:t xml:space="preserve">Educational Design:</w:t>
      </w:r>
      <w:r>
        <w:t xml:space="preserve"> </w:t>
      </w:r>
      <w:r>
        <w:t xml:space="preserve">Expertise in creating learner-centered curricula that align with Italian educational standards and global best practices.</w:t>
      </w:r>
    </w:p>
    <w:p>
      <w:pPr>
        <w:numPr>
          <w:ilvl w:val="0"/>
          <w:numId w:val="1006"/>
        </w:numPr>
        <w:pStyle w:val="Compact"/>
      </w:pPr>
      <w:r>
        <w:rPr>
          <w:bCs/>
          <w:b/>
        </w:rPr>
        <w:t xml:space="preserve">Technology Integration:</w:t>
      </w:r>
      <w:r>
        <w:t xml:space="preserve"> </w:t>
      </w:r>
      <w:r>
        <w:t xml:space="preserve">Skilled in using LMS platforms (e.g., Moodle, Google Classroom) to enhance curriculum delivery and student engagement.</w:t>
      </w:r>
    </w:p>
    <w:p>
      <w:pPr>
        <w:numPr>
          <w:ilvl w:val="0"/>
          <w:numId w:val="1006"/>
        </w:numPr>
        <w:pStyle w:val="Compact"/>
      </w:pPr>
      <w:r>
        <w:rPr>
          <w:bCs/>
          <w:b/>
        </w:rPr>
        <w:t xml:space="preserve">Pedagogical Innovation:</w:t>
      </w:r>
      <w:r>
        <w:t xml:space="preserve"> </w:t>
      </w:r>
      <w:r>
        <w:t xml:space="preserve">Familiar with flipped classrooms, project-based learning, and differentiated instruction for diverse learners in Rome.</w:t>
      </w:r>
    </w:p>
    <w:p>
      <w:pPr>
        <w:numPr>
          <w:ilvl w:val="0"/>
          <w:numId w:val="1006"/>
        </w:numPr>
        <w:pStyle w:val="Compact"/>
      </w:pPr>
      <w:r>
        <w:rPr>
          <w:bCs/>
          <w:b/>
        </w:rPr>
        <w:t xml:space="preserve">Data-Driven Decision Making:</w:t>
      </w:r>
      <w:r>
        <w:t xml:space="preserve"> </w:t>
      </w:r>
      <w:r>
        <w:t xml:space="preserve">Proficient in analyzing assessment data to refine curricula and improve student outcomes.</w:t>
      </w:r>
    </w:p>
    <w:p>
      <w:pPr>
        <w:numPr>
          <w:ilvl w:val="0"/>
          <w:numId w:val="1006"/>
        </w:numPr>
        <w:pStyle w:val="Compact"/>
      </w:pPr>
      <w:r>
        <w:rPr>
          <w:bCs/>
          <w:b/>
        </w:rPr>
        <w:t xml:space="preserve">Cultural Sensitivity:</w:t>
      </w:r>
      <w:r>
        <w:t xml:space="preserve"> </w:t>
      </w:r>
      <w:r>
        <w:t xml:space="preserve">Deep understanding of Italy’s educational context, including regional disparities and the importance of local traditions in curriculum design.</w:t>
      </w:r>
    </w:p>
    <w:bookmarkEnd w:id="29"/>
    <w:bookmarkStart w:id="30" w:name="language-proficiency"/>
    <w:p>
      <w:pPr>
        <w:pStyle w:val="Heading2"/>
      </w:pPr>
      <w:r>
        <w:t xml:space="preserve">Language Proficiency</w:t>
      </w:r>
    </w:p>
    <w:p>
      <w:pPr>
        <w:numPr>
          <w:ilvl w:val="0"/>
          <w:numId w:val="1007"/>
        </w:numPr>
        <w:pStyle w:val="Compact"/>
      </w:pPr>
      <w:r>
        <w:rPr>
          <w:bCs/>
          <w:b/>
        </w:rPr>
        <w:t xml:space="preserve">Italian:</w:t>
      </w:r>
      <w:r>
        <w:t xml:space="preserve"> </w:t>
      </w:r>
      <w:r>
        <w:t xml:space="preserve">Native speaker</w:t>
      </w:r>
    </w:p>
    <w:p>
      <w:pPr>
        <w:numPr>
          <w:ilvl w:val="0"/>
          <w:numId w:val="1007"/>
        </w:numPr>
        <w:pStyle w:val="Compact"/>
      </w:pPr>
      <w:r>
        <w:rPr>
          <w:bCs/>
          <w:b/>
        </w:rPr>
        <w:t xml:space="preserve">English:</w:t>
      </w:r>
      <w:r>
        <w:t xml:space="preserve"> </w:t>
      </w:r>
      <w:r>
        <w:t xml:space="preserve">Fluent (C2 proficiency)</w:t>
      </w:r>
    </w:p>
    <w:p>
      <w:pPr>
        <w:numPr>
          <w:ilvl w:val="0"/>
          <w:numId w:val="1007"/>
        </w:numPr>
        <w:pStyle w:val="Compact"/>
      </w:pPr>
      <w:r>
        <w:rPr>
          <w:bCs/>
          <w:b/>
        </w:rPr>
        <w:t xml:space="preserve">French:</w:t>
      </w:r>
      <w:r>
        <w:t xml:space="preserve"> </w:t>
      </w:r>
      <w:r>
        <w:t xml:space="preserve">Intermediate (B1 proficiency)</w:t>
      </w:r>
    </w:p>
    <w:bookmarkEnd w:id="30"/>
    <w:bookmarkStart w:id="31" w:name="Xef9f4c823a0d922d5d98e58c633d768e47f38e6"/>
    <w:p>
      <w:pPr>
        <w:pStyle w:val="Heading2"/>
      </w:pPr>
      <w:r>
        <w:t xml:space="preserve">Projects &amp; Contributions to Curriculum Development in Rome</w:t>
      </w:r>
    </w:p>
    <w:p>
      <w:pPr>
        <w:pStyle w:val="FirstParagraph"/>
      </w:pPr>
      <w:r>
        <w:rPr>
          <w:bCs/>
          <w:b/>
        </w:rPr>
        <w:t xml:space="preserve">Rome Digital Learning Initiative (RDLI)</w:t>
      </w:r>
      <w:r>
        <w:t xml:space="preserve">, 2021–Present</w:t>
      </w:r>
    </w:p>
    <w:p>
      <w:pPr>
        <w:numPr>
          <w:ilvl w:val="0"/>
          <w:numId w:val="1008"/>
        </w:numPr>
        <w:pStyle w:val="Compact"/>
      </w:pPr>
      <w:r>
        <w:t xml:space="preserve">Led a team to develop a digital curriculum for high schools in Rome, focusing on media literacy and critical thinking. The program was adopted by over 50 schools across the city.</w:t>
      </w:r>
    </w:p>
    <w:p>
      <w:pPr>
        <w:numPr>
          <w:ilvl w:val="0"/>
          <w:numId w:val="1008"/>
        </w:numPr>
        <w:pStyle w:val="Compact"/>
      </w:pPr>
      <w:r>
        <w:t xml:space="preserve">Partnered with the Roma Capitale government to integrate historical and cultural content into civic education, fostering a deeper connection between students and their heritage.</w:t>
      </w:r>
    </w:p>
    <w:p>
      <w:pPr>
        <w:pStyle w:val="FirstParagraph"/>
      </w:pPr>
      <w:r>
        <w:rPr>
          <w:bCs/>
          <w:b/>
        </w:rPr>
        <w:t xml:space="preserve">Sustainable Schools Project</w:t>
      </w:r>
      <w:r>
        <w:t xml:space="preserve">, 2020–2021</w:t>
      </w:r>
    </w:p>
    <w:p>
      <w:pPr>
        <w:numPr>
          <w:ilvl w:val="0"/>
          <w:numId w:val="1009"/>
        </w:numPr>
        <w:pStyle w:val="Compact"/>
      </w:pPr>
      <w:r>
        <w:t xml:space="preserve">Collaborated with environmental organizations to create a curriculum on sustainability for middle schools in Rome, emphasizing renewable energy and waste management.</w:t>
      </w:r>
    </w:p>
    <w:p>
      <w:pPr>
        <w:numPr>
          <w:ilvl w:val="0"/>
          <w:numId w:val="1009"/>
        </w:numPr>
        <w:pStyle w:val="Compact"/>
      </w:pPr>
      <w:r>
        <w:t xml:space="preserve">Organized workshops for teachers to implement the curriculum, resulting in a 30% increase in student participation in eco-friendly initiatives.</w:t>
      </w:r>
    </w:p>
    <w:bookmarkEnd w:id="31"/>
    <w:bookmarkStart w:id="32" w:name="references"/>
    <w:p>
      <w:pPr>
        <w:pStyle w:val="Heading2"/>
      </w:pPr>
      <w:r>
        <w:t xml:space="preserve">References</w:t>
      </w:r>
    </w:p>
    <w:p>
      <w:pPr>
        <w:pStyle w:val="FirstParagraph"/>
      </w:pPr>
      <w:r>
        <w:t xml:space="preserve">Available upon request. Please contact [your.email@example.com] for references from educational institutions and partners in Italy Rome.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Italy Rome</dc:title>
  <dc:creator/>
  <cp:keywords/>
  <dcterms:created xsi:type="dcterms:W3CDTF">2025-11-27T04:11:47Z</dcterms:created>
  <dcterms:modified xsi:type="dcterms:W3CDTF">2025-11-27T04:11:47Z</dcterms:modified>
</cp:coreProperties>
</file>

<file path=docProps/custom.xml><?xml version="1.0" encoding="utf-8"?>
<Properties xmlns="http://schemas.openxmlformats.org/officeDocument/2006/custom-properties" xmlns:vt="http://schemas.openxmlformats.org/officeDocument/2006/docPropsVTypes"/>
</file>