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unique needs of the Ivory Coast Abidjan region. Proficient in aligning educational frameworks with national standards while addressing local cultural and socio-economic contexts. Committed to fostering equitable access to quality education through innovative curriculum development strategies. A strong collaborator with educators, policymakers, and community stakeholders in Abidjan, ensuring that curricula are relevant, inclusive, and impactful for diverse student populations.</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rPr>
          <w:bCs/>
          <w:b/>
        </w:rPr>
        <w:t xml:space="preserve">University of Abidjan</w:t>
      </w:r>
      <w:r>
        <w:t xml:space="preserve">, Ivory Coast</w:t>
      </w:r>
      <w:r>
        <w:br/>
      </w:r>
      <w:r>
        <w:t xml:space="preserve">[Year of Graduation]</w:t>
      </w:r>
    </w:p>
    <w:bookmarkEnd w:id="22"/>
    <w:bookmarkStart w:id="23" w:name="Xfedfc680eb6fea4b6587c5121aa8ec737e6b50c"/>
    <w:p>
      <w:pPr>
        <w:pStyle w:val="Heading3"/>
      </w:pPr>
      <w:r>
        <w:t xml:space="preserve">Masters in Educational Leadership and Curriculum Design</w:t>
      </w:r>
    </w:p>
    <w:p>
      <w:pPr>
        <w:pStyle w:val="FirstParagraph"/>
      </w:pPr>
      <w:r>
        <w:rPr>
          <w:bCs/>
          <w:b/>
        </w:rPr>
        <w:t xml:space="preserve">Université Felix Houphouët-Boigny</w:t>
      </w:r>
      <w:r>
        <w:t xml:space="preserve">, Ivory Coast</w:t>
      </w:r>
      <w:r>
        <w:br/>
      </w:r>
      <w:r>
        <w:t xml:space="preserve">[Year of Graduation]</w:t>
      </w:r>
    </w:p>
    <w:bookmarkEnd w:id="23"/>
    <w:bookmarkStart w:id="24" w:name="X0d27b14dfe260c844d0ccdcef02bb43a981b14d"/>
    <w:p>
      <w:pPr>
        <w:pStyle w:val="Heading3"/>
      </w:pPr>
      <w:r>
        <w:t xml:space="preserve">Certification in Adult Education and Training</w:t>
      </w:r>
    </w:p>
    <w:p>
      <w:pPr>
        <w:pStyle w:val="FirstParagraph"/>
      </w:pPr>
      <w:r>
        <w:rPr>
          <w:bCs/>
          <w:b/>
        </w:rPr>
        <w:t xml:space="preserve">UNESCO Institute for Lifelong Learning (ILO)</w:t>
      </w:r>
      <w:r>
        <w:br/>
      </w:r>
      <w:r>
        <w:t xml:space="preserve">[Year of Certification]</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rPr>
          <w:bCs/>
          <w:b/>
        </w:rPr>
        <w:t xml:space="preserve">School of Pedagogical Innovation, Abidjan, Ivory Coast</w:t>
      </w:r>
      <w:r>
        <w:br/>
      </w:r>
      <w:r>
        <w:t xml:space="preserve">[Start Date] – Present</w:t>
      </w:r>
    </w:p>
    <w:p>
      <w:pPr>
        <w:numPr>
          <w:ilvl w:val="0"/>
          <w:numId w:val="1001"/>
        </w:numPr>
        <w:pStyle w:val="Compact"/>
      </w:pPr>
      <w:r>
        <w:t xml:space="preserve">Developed and implemented curricula for primary and secondary education in collaboration with local schools in Abidjan, ensuring alignment with the National Education Framework of Ivory Coast.</w:t>
      </w:r>
    </w:p>
    <w:p>
      <w:pPr>
        <w:numPr>
          <w:ilvl w:val="0"/>
          <w:numId w:val="1001"/>
        </w:numPr>
        <w:pStyle w:val="Compact"/>
      </w:pPr>
      <w:r>
        <w:t xml:space="preserve">Conducted needs assessments to identify gaps in existing curricula, focusing on integrating technology and vocational training to meet labor market demands in Abidjan.</w:t>
      </w:r>
    </w:p>
    <w:p>
      <w:pPr>
        <w:numPr>
          <w:ilvl w:val="0"/>
          <w:numId w:val="1001"/>
        </w:numPr>
        <w:pStyle w:val="Compact"/>
      </w:pPr>
      <w:r>
        <w:t xml:space="preserve">Collaborated with teachers and administrators in Abidjan to design culturally relevant teaching materials that reflect the diversity of communities across Ivory Coast.</w:t>
      </w:r>
    </w:p>
    <w:p>
      <w:pPr>
        <w:numPr>
          <w:ilvl w:val="0"/>
          <w:numId w:val="1001"/>
        </w:numPr>
        <w:pStyle w:val="Compact"/>
      </w:pPr>
      <w:r>
        <w:t xml:space="preserve">Provided professional development workshops for educators on curriculum design, assessment strategies, and inclusive pedagogy in the context of Abidjan's educational landscape.</w:t>
      </w:r>
    </w:p>
    <w:bookmarkEnd w:id="26"/>
    <w:bookmarkStart w:id="27" w:name="senior-curriculum-specialist"/>
    <w:p>
      <w:pPr>
        <w:pStyle w:val="Heading3"/>
      </w:pPr>
      <w:r>
        <w:t xml:space="preserve">Senior Curriculum Specialist</w:t>
      </w:r>
    </w:p>
    <w:p>
      <w:pPr>
        <w:pStyle w:val="FirstParagraph"/>
      </w:pPr>
      <w:r>
        <w:rPr>
          <w:bCs/>
          <w:b/>
        </w:rPr>
        <w:t xml:space="preserve">National Center for Educational Research and Development (CNRED), Abidjan, Ivory Coast</w:t>
      </w:r>
      <w:r>
        <w:br/>
      </w:r>
      <w:r>
        <w:t xml:space="preserve">[Start Date] – [End Date]</w:t>
      </w:r>
    </w:p>
    <w:p>
      <w:pPr>
        <w:numPr>
          <w:ilvl w:val="0"/>
          <w:numId w:val="1002"/>
        </w:numPr>
        <w:pStyle w:val="Compact"/>
      </w:pPr>
      <w:r>
        <w:t xml:space="preserve">Led the revision of national curricula for technical and vocational education, emphasizing skills training aligned with Abidjan's economic priorities such as agriculture, IT, and tourism.</w:t>
      </w:r>
    </w:p>
    <w:p>
      <w:pPr>
        <w:numPr>
          <w:ilvl w:val="0"/>
          <w:numId w:val="1002"/>
        </w:numPr>
        <w:pStyle w:val="Compact"/>
      </w:pPr>
      <w:r>
        <w:t xml:space="preserve">Directed cross-sectoral partnerships with private sector stakeholders in Abidjan to ensure curriculum relevance and industry alignment.</w:t>
      </w:r>
    </w:p>
    <w:p>
      <w:pPr>
        <w:numPr>
          <w:ilvl w:val="0"/>
          <w:numId w:val="1002"/>
        </w:numPr>
        <w:pStyle w:val="Compact"/>
      </w:pPr>
      <w:r>
        <w:t xml:space="preserve">Published research papers on curriculum innovation in Ivory Coast’s educational system, presented at regional conferences in Abidjan and beyond.</w:t>
      </w:r>
    </w:p>
    <w:p>
      <w:pPr>
        <w:numPr>
          <w:ilvl w:val="0"/>
          <w:numId w:val="1002"/>
        </w:numPr>
        <w:pStyle w:val="Compact"/>
      </w:pPr>
      <w:r>
        <w:t xml:space="preserve">Mentored junior curriculum developers, fostering a culture of continuous improvement and adaptability in response to evolving educational needs in the region.</w:t>
      </w:r>
    </w:p>
    <w:bookmarkEnd w:id="27"/>
    <w:bookmarkStart w:id="28" w:name="curriculum-consultant"/>
    <w:p>
      <w:pPr>
        <w:pStyle w:val="Heading3"/>
      </w:pPr>
      <w:r>
        <w:t xml:space="preserve">Curriculum Consultant</w:t>
      </w:r>
    </w:p>
    <w:p>
      <w:pPr>
        <w:pStyle w:val="FirstParagraph"/>
      </w:pPr>
      <w:r>
        <w:rPr>
          <w:bCs/>
          <w:b/>
        </w:rPr>
        <w:t xml:space="preserve">International Organization for Education Development (IOED), Abidjan, Ivory Coast</w:t>
      </w:r>
      <w:r>
        <w:br/>
      </w:r>
      <w:r>
        <w:t xml:space="preserve">[Start Date] – [End Date]</w:t>
      </w:r>
    </w:p>
    <w:p>
      <w:pPr>
        <w:numPr>
          <w:ilvl w:val="0"/>
          <w:numId w:val="1003"/>
        </w:numPr>
        <w:pStyle w:val="Compact"/>
      </w:pPr>
      <w:r>
        <w:t xml:space="preserve">Advised on curriculum development projects funded by international donors, focusing on improving literacy and numeracy in underserved areas of Abidjan.</w:t>
      </w:r>
    </w:p>
    <w:p>
      <w:pPr>
        <w:numPr>
          <w:ilvl w:val="0"/>
          <w:numId w:val="1003"/>
        </w:numPr>
        <w:pStyle w:val="Compact"/>
      </w:pPr>
      <w:r>
        <w:t xml:space="preserve">Designed modular training programs for teacher trainers in Abidjan, emphasizing student-centered learning and assessment techniques.</w:t>
      </w:r>
    </w:p>
    <w:p>
      <w:pPr>
        <w:numPr>
          <w:ilvl w:val="0"/>
          <w:numId w:val="1003"/>
        </w:numPr>
        <w:pStyle w:val="Compact"/>
      </w:pPr>
      <w:r>
        <w:t xml:space="preserve">Evaluated the impact of curricula on student outcomes through data-driven analysis, contributing to policy recommendations for the Ministry of Education in Ivory Coast.</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Ivory Coast’s educational standards and Abidjan’s community needs.</w:t>
      </w:r>
    </w:p>
    <w:p>
      <w:pPr>
        <w:numPr>
          <w:ilvl w:val="0"/>
          <w:numId w:val="1004"/>
        </w:numPr>
        <w:pStyle w:val="Compact"/>
      </w:pPr>
      <w:r>
        <w:rPr>
          <w:bCs/>
          <w:b/>
        </w:rPr>
        <w:t xml:space="preserve">Cultural Competence:</w:t>
      </w:r>
      <w:r>
        <w:t xml:space="preserve"> </w:t>
      </w:r>
      <w:r>
        <w:t xml:space="preserve">Deep understanding of local traditions, languages (e.g., Dioula, Sénoufo), and socio-economic contexts in Abidjan to ensure inclusive education.</w:t>
      </w:r>
    </w:p>
    <w:p>
      <w:pPr>
        <w:numPr>
          <w:ilvl w:val="0"/>
          <w:numId w:val="1004"/>
        </w:numPr>
        <w:pStyle w:val="Compact"/>
      </w:pPr>
      <w:r>
        <w:rPr>
          <w:bCs/>
          <w:b/>
        </w:rPr>
        <w:t xml:space="preserve">Technology Integration:</w:t>
      </w:r>
      <w:r>
        <w:t xml:space="preserve"> </w:t>
      </w:r>
      <w:r>
        <w:t xml:space="preserve">Proficient in using digital tools like LMS platforms and interactive software to enhance curriculum delivery in Abidjan’s schools.</w:t>
      </w:r>
    </w:p>
    <w:p>
      <w:pPr>
        <w:numPr>
          <w:ilvl w:val="0"/>
          <w:numId w:val="1004"/>
        </w:numPr>
        <w:pStyle w:val="Compact"/>
      </w:pPr>
      <w:r>
        <w:rPr>
          <w:bCs/>
          <w:b/>
        </w:rPr>
        <w:t xml:space="preserve">Stakeholder Collaboration:</w:t>
      </w:r>
      <w:r>
        <w:t xml:space="preserve"> </w:t>
      </w:r>
      <w:r>
        <w:t xml:space="preserve">Strong ability to engage with teachers, parents, and policymakers in Abidjan to co-create effective educational programs.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 in Ivory Coast.</w:t>
      </w:r>
    </w:p>
    <w:bookmarkEnd w:id="30"/>
    <w:bookmarkStart w:id="31" w:name="certifications"/>
    <w:p>
      <w:pPr>
        <w:pStyle w:val="Heading2"/>
      </w:pPr>
      <w:r>
        <w:t xml:space="preserve">Certifications</w:t>
      </w:r>
    </w:p>
    <w:p>
      <w:pPr>
        <w:numPr>
          <w:ilvl w:val="0"/>
          <w:numId w:val="1005"/>
        </w:numPr>
        <w:pStyle w:val="Compact"/>
      </w:pPr>
      <w:r>
        <w:t xml:space="preserve">Certificate in Curriculum Development, [Institution], [Year]</w:t>
      </w:r>
    </w:p>
    <w:p>
      <w:pPr>
        <w:numPr>
          <w:ilvl w:val="0"/>
          <w:numId w:val="1005"/>
        </w:numPr>
        <w:pStyle w:val="Compact"/>
      </w:pPr>
      <w:r>
        <w:t xml:space="preserve">Microsoft Certified Educator, [Year]</w:t>
      </w:r>
    </w:p>
    <w:p>
      <w:pPr>
        <w:numPr>
          <w:ilvl w:val="0"/>
          <w:numId w:val="1005"/>
        </w:numPr>
        <w:pStyle w:val="Compact"/>
      </w:pPr>
      <w:r>
        <w:t xml:space="preserve">French Language Proficiency (B2 level), [Institution], [Year]</w:t>
      </w:r>
    </w:p>
    <w:bookmarkEnd w:id="31"/>
    <w:bookmarkStart w:id="32" w:name="projects-and-publications"/>
    <w:p>
      <w:pPr>
        <w:pStyle w:val="Heading2"/>
      </w:pPr>
      <w:r>
        <w:t xml:space="preserve">Projects and Publications</w:t>
      </w:r>
    </w:p>
    <w:p>
      <w:pPr>
        <w:pStyle w:val="FirstParagraph"/>
      </w:pPr>
      <w:r>
        <w:rPr>
          <w:bCs/>
          <w:b/>
        </w:rPr>
        <w:t xml:space="preserve">"Revamping Vocational Training in Abidjan: A Curriculum for the 21st Century"</w:t>
      </w:r>
      <w:r>
        <w:t xml:space="preserve"> </w:t>
      </w:r>
      <w:r>
        <w:t xml:space="preserve">– Published in the Journal of Educational Innovation, 2023.</w:t>
      </w:r>
    </w:p>
    <w:p>
      <w:pPr>
        <w:pStyle w:val="BodyText"/>
      </w:pPr>
      <w:r>
        <w:rPr>
          <w:bCs/>
          <w:b/>
        </w:rPr>
        <w:t xml:space="preserve">"Inclusive Education Framework for Diverse Communities in Ivory Coast"</w:t>
      </w:r>
      <w:r>
        <w:t xml:space="preserve"> </w:t>
      </w:r>
      <w:r>
        <w:t xml:space="preserve">– Collaborative project with UNESCO, [Year].</w:t>
      </w:r>
    </w:p>
    <w:bookmarkEnd w:id="32"/>
    <w:bookmarkStart w:id="33" w:name="languages"/>
    <w:p>
      <w:pPr>
        <w:pStyle w:val="Heading2"/>
      </w:pPr>
      <w:r>
        <w:t xml:space="preserve">Languages</w:t>
      </w:r>
    </w:p>
    <w:p>
      <w:pPr>
        <w:numPr>
          <w:ilvl w:val="0"/>
          <w:numId w:val="1006"/>
        </w:numPr>
        <w:pStyle w:val="Compact"/>
      </w:pPr>
      <w:r>
        <w:t xml:space="preserve">French (Professional proficiency)</w:t>
      </w:r>
    </w:p>
    <w:p>
      <w:pPr>
        <w:numPr>
          <w:ilvl w:val="0"/>
          <w:numId w:val="1006"/>
        </w:numPr>
        <w:pStyle w:val="Compact"/>
      </w:pPr>
      <w:r>
        <w:t xml:space="preserve">English (Fluent)</w:t>
      </w:r>
    </w:p>
    <w:p>
      <w:pPr>
        <w:numPr>
          <w:ilvl w:val="0"/>
          <w:numId w:val="1006"/>
        </w:numPr>
        <w:pStyle w:val="Compact"/>
      </w:pPr>
      <w:r>
        <w:t xml:space="preserve">Dioula (Intermediate)</w:t>
      </w:r>
    </w:p>
    <w:bookmarkEnd w:id="33"/>
    <w:bookmarkStart w:id="34" w:name="references"/>
    <w:p>
      <w:pPr>
        <w:pStyle w:val="Heading2"/>
      </w:pPr>
      <w:r>
        <w:t xml:space="preserve">References</w:t>
      </w:r>
    </w:p>
    <w:p>
      <w:pPr>
        <w:pStyle w:val="FirstParagraph"/>
      </w:pPr>
      <w:r>
        <w:t xml:space="preserve">Available upon request. Contact [Your Name] at [Your Email] or [Phone Number].</w:t>
      </w:r>
    </w:p>
    <w:bookmarkEnd w:id="34"/>
    <w:p>
      <w:pPr>
        <w:pStyle w:val="BodyText"/>
      </w:pPr>
      <w:r>
        <w:rPr>
          <w:bCs/>
          <w:b/>
        </w:rPr>
        <w:t xml:space="preserve">Note:</w:t>
      </w:r>
      <w:r>
        <w:t xml:space="preserve"> </w:t>
      </w:r>
      <w:r>
        <w:t xml:space="preserve">This Curriculum Vitae is tailored for a Curriculum Developer role in Ivory Coast Abidjan, emphasizing local relevance and expertise in educational development across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Ivory Coast Abidjan</dc:title>
  <dc:creator/>
  <dc:language>en</dc:language>
  <cp:keywords/>
  <dcterms:created xsi:type="dcterms:W3CDTF">2026-04-30T19:28:31Z</dcterms:created>
  <dcterms:modified xsi:type="dcterms:W3CDTF">2026-04-30T19:28:31Z</dcterms:modified>
</cp:coreProperties>
</file>

<file path=docProps/custom.xml><?xml version="1.0" encoding="utf-8"?>
<Properties xmlns="http://schemas.openxmlformats.org/officeDocument/2006/custom-properties" xmlns:vt="http://schemas.openxmlformats.org/officeDocument/2006/docPropsVTypes"/>
</file>