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curriculum-vitae"/>
    <w:p>
      <w:pPr>
        <w:pStyle w:val="Heading1"/>
      </w:pPr>
      <w:r>
        <w:t xml:space="preserve">Curriculum Vitae</w:t>
      </w:r>
    </w:p>
    <w:bookmarkStart w:id="32" w:name="curriculum-developer"/>
    <w:p>
      <w:pPr>
        <w:pStyle w:val="Heading2"/>
      </w:pPr>
      <w:r>
        <w:t xml:space="preserve">Curriculum Developer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Karachi, Pakistan</w:t>
      </w:r>
      <w:r>
        <w:br/>
      </w:r>
      <w:r>
        <w:rPr>
          <w:bCs/>
          <w:b/>
        </w:rPr>
        <w:t xml:space="preserve">Date of Birth:</w:t>
      </w:r>
      <w:r>
        <w:t xml:space="preserve"> </w:t>
      </w:r>
      <w:r>
        <w:t xml:space="preserve">[DD/MM/YYYY]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Curriculum Developer with over [X years] of experience in designing, implementing, and evaluating educational curricula tailored to the unique needs of Pakistan's education system. Specializing in aligning curricula with national educational standards while addressing the diverse cultural and socioeconomic contexts of Karachi. Proven expertise in developing innovative teaching strategies, integrating technology into learning processes, and fostering teacher training programs to enhance pedagogical practices. Committed to advancing quality education through curriculum development that empowers students and educators across Pakistan Karachi.</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MSc in Curriculum Development</w:t>
      </w:r>
      <w:r>
        <w:t xml:space="preserve">, [University Name], Karachi, Pakistan</w:t>
      </w:r>
      <w:r>
        <w:br/>
      </w:r>
      <w:r>
        <w:rPr>
          <w:iCs/>
          <w:i/>
        </w:rPr>
        <w:t xml:space="preserve">Relevant coursework: Educational Theory, Instructional Design, Assessment Strategies</w:t>
      </w:r>
    </w:p>
    <w:p>
      <w:pPr>
        <w:numPr>
          <w:ilvl w:val="0"/>
          <w:numId w:val="1001"/>
        </w:numPr>
        <w:pStyle w:val="Compact"/>
      </w:pPr>
      <w:r>
        <w:rPr>
          <w:bCs/>
          <w:b/>
        </w:rPr>
        <w:t xml:space="preserve">BEd in Education</w:t>
      </w:r>
      <w:r>
        <w:t xml:space="preserve">, [University Name], Karachi, Pakistan</w:t>
      </w:r>
      <w:r>
        <w:br/>
      </w:r>
      <w:r>
        <w:rPr>
          <w:iCs/>
          <w:i/>
        </w:rPr>
        <w:t xml:space="preserve">Focus on pedagogical methods and curriculum planning</w:t>
      </w:r>
    </w:p>
    <w:p>
      <w:pPr>
        <w:numPr>
          <w:ilvl w:val="0"/>
          <w:numId w:val="1001"/>
        </w:numPr>
        <w:pStyle w:val="Compact"/>
      </w:pPr>
      <w:r>
        <w:rPr>
          <w:bCs/>
          <w:b/>
        </w:rPr>
        <w:t xml:space="preserve">Certificate in Educational Technology</w:t>
      </w:r>
      <w:r>
        <w:t xml:space="preserve">, [Institution], Pakistan</w:t>
      </w:r>
      <w:r>
        <w:br/>
      </w:r>
      <w:r>
        <w:rPr>
          <w:iCs/>
          <w:i/>
        </w:rPr>
        <w:t xml:space="preserve">Specialized training in digital tools for curriculum delivery</w:t>
      </w:r>
    </w:p>
    <w:p>
      <w:r>
        <w:pict>
          <v:rect style="width:0;height:1.5pt" o:hralign="center" o:hrstd="t" o:hr="t"/>
        </w:pict>
      </w:r>
    </w:p>
    <w:bookmarkEnd w:id="21"/>
    <w:bookmarkStart w:id="24" w:name="work-experience"/>
    <w:p>
      <w:pPr>
        <w:pStyle w:val="Heading3"/>
      </w:pPr>
      <w:r>
        <w:t xml:space="preserve">Work Experience</w:t>
      </w:r>
    </w:p>
    <w:bookmarkStart w:id="22" w:name="curriculum-developer-1"/>
    <w:p>
      <w:pPr>
        <w:pStyle w:val="Heading4"/>
      </w:pPr>
      <w:r>
        <w:t xml:space="preserve">Curriculum Developer</w:t>
      </w:r>
    </w:p>
    <w:p>
      <w:pPr>
        <w:pStyle w:val="FirstParagraph"/>
      </w:pPr>
      <w:r>
        <w:rPr>
          <w:bCs/>
          <w:b/>
        </w:rPr>
        <w:t xml:space="preserve">[Organization Name]</w:t>
      </w:r>
      <w:r>
        <w:t xml:space="preserve">, Karachi, Pakistan</w:t>
      </w:r>
      <w:r>
        <w:br/>
      </w:r>
      <w:r>
        <w:rPr>
          <w:bCs/>
          <w:b/>
        </w:rPr>
        <w:t xml:space="preserve">Duration:</w:t>
      </w:r>
      <w:r>
        <w:t xml:space="preserve"> </w:t>
      </w:r>
      <w:r>
        <w:t xml:space="preserve">[Start Date] – Present</w:t>
      </w:r>
    </w:p>
    <w:p>
      <w:pPr>
        <w:numPr>
          <w:ilvl w:val="0"/>
          <w:numId w:val="1002"/>
        </w:numPr>
        <w:pStyle w:val="Compact"/>
      </w:pPr>
      <w:r>
        <w:t xml:space="preserve">Collaborated with schools and institutions in Karachi to design K-12 curricula that align with the National Education Policy of Pakistan.</w:t>
      </w:r>
    </w:p>
    <w:p>
      <w:pPr>
        <w:numPr>
          <w:ilvl w:val="0"/>
          <w:numId w:val="1002"/>
        </w:numPr>
        <w:pStyle w:val="Compact"/>
      </w:pPr>
      <w:r>
        <w:t xml:space="preserve">Developed competency-based modules for subjects like Mathematics, Science, and Social Studies, emphasizing critical thinking and problem-solving skills.</w:t>
      </w:r>
    </w:p>
    <w:p>
      <w:pPr>
        <w:numPr>
          <w:ilvl w:val="0"/>
          <w:numId w:val="1002"/>
        </w:numPr>
        <w:pStyle w:val="Compact"/>
      </w:pPr>
      <w:r>
        <w:t xml:space="preserve">Conducted workshops for educators in Karachi on curriculum implementation and assessment techniques, reaching over 500 teachers annually.</w:t>
      </w:r>
    </w:p>
    <w:p>
      <w:pPr>
        <w:numPr>
          <w:ilvl w:val="0"/>
          <w:numId w:val="1002"/>
        </w:numPr>
        <w:pStyle w:val="Compact"/>
      </w:pPr>
      <w:r>
        <w:t xml:space="preserve">Integrated digital resources such as e-learning platforms and mobile apps to improve accessibility of curricula in underserved areas of Karachi.</w:t>
      </w:r>
    </w:p>
    <w:bookmarkEnd w:id="22"/>
    <w:bookmarkStart w:id="23" w:name="curriculum-assistant"/>
    <w:p>
      <w:pPr>
        <w:pStyle w:val="Heading4"/>
      </w:pPr>
      <w:r>
        <w:t xml:space="preserve">Curriculum Assistant</w:t>
      </w:r>
    </w:p>
    <w:p>
      <w:pPr>
        <w:pStyle w:val="FirstParagraph"/>
      </w:pPr>
      <w:r>
        <w:rPr>
          <w:bCs/>
          <w:b/>
        </w:rPr>
        <w:t xml:space="preserve">[Organization Name]</w:t>
      </w:r>
      <w:r>
        <w:t xml:space="preserve">, Karachi, Pakistan</w:t>
      </w:r>
      <w:r>
        <w:br/>
      </w:r>
      <w:r>
        <w:rPr>
          <w:bCs/>
          <w:b/>
        </w:rPr>
        <w:t xml:space="preserve">Duration:</w:t>
      </w:r>
      <w:r>
        <w:t xml:space="preserve"> </w:t>
      </w:r>
      <w:r>
        <w:t xml:space="preserve">[Start Date] – [End Date]</w:t>
      </w:r>
    </w:p>
    <w:p>
      <w:pPr>
        <w:numPr>
          <w:ilvl w:val="0"/>
          <w:numId w:val="1003"/>
        </w:numPr>
        <w:pStyle w:val="Compact"/>
      </w:pPr>
      <w:r>
        <w:t xml:space="preserve">Supported the development of vocational training programs for youth in Karachi, focusing on skills like IT literacy and entrepreneurship.</w:t>
      </w:r>
    </w:p>
    <w:p>
      <w:pPr>
        <w:numPr>
          <w:ilvl w:val="0"/>
          <w:numId w:val="1003"/>
        </w:numPr>
        <w:pStyle w:val="Compact"/>
      </w:pPr>
      <w:r>
        <w:t xml:space="preserve">Created assessment frameworks to evaluate the effectiveness of curricula in improving student outcomes.</w:t>
      </w:r>
    </w:p>
    <w:p>
      <w:pPr>
        <w:numPr>
          <w:ilvl w:val="0"/>
          <w:numId w:val="1003"/>
        </w:numPr>
        <w:pStyle w:val="Compact"/>
      </w:pPr>
      <w:r>
        <w:t xml:space="preserve">Collaborated with local NGOs to tailor curricula for marginalized communities in Karachi, ensuring cultural relevance and inclusivity.</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structured, outcome-based curricula aligned with national standards.</w:t>
      </w:r>
    </w:p>
    <w:p>
      <w:pPr>
        <w:numPr>
          <w:ilvl w:val="0"/>
          <w:numId w:val="1004"/>
        </w:numPr>
        <w:pStyle w:val="Compact"/>
      </w:pPr>
      <w:r>
        <w:rPr>
          <w:bCs/>
          <w:b/>
        </w:rPr>
        <w:t xml:space="preserve">Educational Technology:</w:t>
      </w:r>
      <w:r>
        <w:t xml:space="preserve"> </w:t>
      </w:r>
      <w:r>
        <w:t xml:space="preserve">Proficient in using tools like Moodle, Google Classroom, and interactive whiteboards to enhance learning experiences.</w:t>
      </w:r>
    </w:p>
    <w:p>
      <w:pPr>
        <w:numPr>
          <w:ilvl w:val="0"/>
          <w:numId w:val="1004"/>
        </w:numPr>
        <w:pStyle w:val="Compact"/>
      </w:pPr>
      <w:r>
        <w:rPr>
          <w:bCs/>
          <w:b/>
        </w:rPr>
        <w:t xml:space="preserve">Cross-Cultural Communication:</w:t>
      </w:r>
      <w:r>
        <w:t xml:space="preserve"> </w:t>
      </w:r>
      <w:r>
        <w:t xml:space="preserve">Experience working with diverse communities in Karachi to adapt curricula to local needs.</w:t>
      </w:r>
    </w:p>
    <w:p>
      <w:pPr>
        <w:numPr>
          <w:ilvl w:val="0"/>
          <w:numId w:val="1004"/>
        </w:numPr>
        <w:pStyle w:val="Compact"/>
      </w:pPr>
      <w:r>
        <w:rPr>
          <w:bCs/>
          <w:b/>
        </w:rPr>
        <w:t xml:space="preserve">Data Analysis:</w:t>
      </w:r>
      <w:r>
        <w:t xml:space="preserve"> </w:t>
      </w:r>
      <w:r>
        <w:t xml:space="preserve">Skilled in analyzing student performance data to refine curriculum effectiveness.</w:t>
      </w:r>
    </w:p>
    <w:p>
      <w:pPr>
        <w:numPr>
          <w:ilvl w:val="0"/>
          <w:numId w:val="1004"/>
        </w:numPr>
        <w:pStyle w:val="Compact"/>
      </w:pPr>
      <w:r>
        <w:rPr>
          <w:bCs/>
          <w:b/>
        </w:rPr>
        <w:t xml:space="preserve">Project Management:</w:t>
      </w:r>
      <w:r>
        <w:t xml:space="preserve"> </w:t>
      </w:r>
      <w:r>
        <w:t xml:space="preserve">Managed multi-phase curriculum development projects within tight deadlines.</w:t>
      </w:r>
    </w:p>
    <w:p>
      <w:r>
        <w:pict>
          <v:rect style="width:0;height:1.5pt" o:hralign="center" o:hrstd="t" o:hr="t"/>
        </w:pic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Certificate in Curriculum Development</w:t>
      </w:r>
      <w:r>
        <w:t xml:space="preserve">, [Institution], Pakistan (202X)</w:t>
      </w:r>
    </w:p>
    <w:p>
      <w:pPr>
        <w:numPr>
          <w:ilvl w:val="0"/>
          <w:numId w:val="1005"/>
        </w:numPr>
        <w:pStyle w:val="Compact"/>
      </w:pPr>
      <w:r>
        <w:rPr>
          <w:bCs/>
          <w:b/>
        </w:rPr>
        <w:t xml:space="preserve">Workshop on Inclusive Education Practices</w:t>
      </w:r>
      <w:r>
        <w:t xml:space="preserve">, [Organization], Karachi (202Y)</w:t>
      </w:r>
    </w:p>
    <w:p>
      <w:pPr>
        <w:numPr>
          <w:ilvl w:val="0"/>
          <w:numId w:val="1005"/>
        </w:numPr>
        <w:pStyle w:val="Compact"/>
      </w:pPr>
      <w:r>
        <w:rPr>
          <w:bCs/>
          <w:b/>
        </w:rPr>
        <w:t xml:space="preserve">Diploma in Educational Research Methods</w:t>
      </w:r>
      <w:r>
        <w:t xml:space="preserve">, [Institution], Pakistan (202Z)</w:t>
      </w:r>
    </w:p>
    <w:p>
      <w:r>
        <w:pict>
          <v:rect style="width:0;height:1.5pt" o:hralign="center" o:hrstd="t" o:hr="t"/>
        </w:pict>
      </w:r>
    </w:p>
    <w:bookmarkEnd w:id="26"/>
    <w:bookmarkStart w:id="29" w:name="projects-contributions"/>
    <w:p>
      <w:pPr>
        <w:pStyle w:val="Heading3"/>
      </w:pPr>
      <w:r>
        <w:t xml:space="preserve">Projects &amp; Contributions</w:t>
      </w:r>
    </w:p>
    <w:bookmarkStart w:id="27" w:name="X871deee6145342eb505af2b1be935541491f58a"/>
    <w:p>
      <w:pPr>
        <w:pStyle w:val="Heading4"/>
      </w:pPr>
      <w:r>
        <w:t xml:space="preserve">“Digital Literacy for Karachi Schools” Initiative</w:t>
      </w:r>
    </w:p>
    <w:p>
      <w:pPr>
        <w:pStyle w:val="FirstParagraph"/>
      </w:pPr>
      <w:r>
        <w:t xml:space="preserve">Launched a curriculum to integrate digital literacy into primary and secondary education in Karachi, supported by the Sindh Education Department. Resulted in 15 schools adopting the program within one academic year.</w:t>
      </w:r>
    </w:p>
    <w:bookmarkEnd w:id="27"/>
    <w:bookmarkStart w:id="28" w:name="teacher-empowerment-program"/>
    <w:p>
      <w:pPr>
        <w:pStyle w:val="Heading4"/>
      </w:pPr>
      <w:r>
        <w:t xml:space="preserve">“Teacher Empowerment Program”</w:t>
      </w:r>
    </w:p>
    <w:p>
      <w:pPr>
        <w:pStyle w:val="FirstParagraph"/>
      </w:pPr>
      <w:r>
        <w:t xml:space="preserve">Developed a teacher training module focused on innovative teaching methods, implemented across 20 schools in Karachi. Feedback indicated a 30% improvement in classroom engagement.</w:t>
      </w:r>
    </w:p>
    <w:p>
      <w:r>
        <w:pict>
          <v:rect style="width:0;height:1.5pt" o:hralign="center" o:hrstd="t" o:hr="t"/>
        </w:pict>
      </w:r>
    </w:p>
    <w:bookmarkEnd w:id="28"/>
    <w:bookmarkEnd w:id="29"/>
    <w:bookmarkStart w:id="30" w:name="languages"/>
    <w:p>
      <w:pPr>
        <w:pStyle w:val="Heading3"/>
      </w:pPr>
      <w:r>
        <w:t xml:space="preserve">Languages</w:t>
      </w:r>
    </w:p>
    <w:p>
      <w:pPr>
        <w:numPr>
          <w:ilvl w:val="0"/>
          <w:numId w:val="1006"/>
        </w:numPr>
        <w:pStyle w:val="Compact"/>
      </w:pPr>
      <w:r>
        <w:t xml:space="preserve">English (Proficient)</w:t>
      </w:r>
    </w:p>
    <w:p>
      <w:pPr>
        <w:numPr>
          <w:ilvl w:val="0"/>
          <w:numId w:val="1006"/>
        </w:numPr>
        <w:pStyle w:val="Compact"/>
      </w:pPr>
      <w:r>
        <w:t xml:space="preserve">Urdu (Native)</w:t>
      </w:r>
    </w:p>
    <w:p>
      <w:pPr>
        <w:numPr>
          <w:ilvl w:val="0"/>
          <w:numId w:val="1006"/>
        </w:numPr>
        <w:pStyle w:val="Compact"/>
      </w:pPr>
      <w:r>
        <w:t xml:space="preserve">Punjabi (Basic)</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Curriculum Developer role in Pakistan Karachi, emphasizing expertise in aligning educational frameworks with local needs and national goals.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2026-07-14T23:38:32Z</dcterms:created>
  <dcterms:modified xsi:type="dcterms:W3CDTF">2026-07-14T23:38:32Z</dcterms:modified>
</cp:coreProperties>
</file>

<file path=docProps/custom.xml><?xml version="1.0" encoding="utf-8"?>
<Properties xmlns="http://schemas.openxmlformats.org/officeDocument/2006/custom-properties" xmlns:vt="http://schemas.openxmlformats.org/officeDocument/2006/docPropsVTypes"/>
</file>