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(South</w:t>
      </w:r>
      <w:r>
        <w:t xml:space="preserve"> </w:t>
      </w:r>
      <w:r>
        <w:t xml:space="preserve">Africa</w:t>
      </w:r>
      <w:r>
        <w:t xml:space="preserve"> </w:t>
      </w:r>
      <w:r>
        <w:t xml:space="preserve">Cape</w:t>
      </w:r>
      <w:r>
        <w:t xml:space="preserve"> </w:t>
      </w:r>
      <w:r>
        <w:t xml:space="preserve">Town)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Cape Town, South Africa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innovative Curriculum Developer based in Cape Town, South Africa. With over [X years] of experience in designing, implementing, and evaluating educational curricula that align with national standards and local socio-cultural contexts, I have contributed to the development of quality education systems across diverse institutions. My work as a Curriculum Developer is deeply rooted in the unique challenges and opportunities of South Africa’s educational landscape. I am passionate about creating inclusive, relevant, and transformative learning experiences for students in Cape Town and beyond.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Institute for Education Innovation (IEI), Cape Town, South Africa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subject matter experts to design curricula that meet the requirements of the Curriculum and Assessment Policy Statement (CAPS) and other national frameworks.</w:t>
      </w:r>
    </w:p>
    <w:p>
      <w:pPr>
        <w:numPr>
          <w:ilvl w:val="0"/>
          <w:numId w:val="1001"/>
        </w:numPr>
        <w:pStyle w:val="Compact"/>
      </w:pPr>
      <w:r>
        <w:t xml:space="preserve">Developed digital learning resources tailored for schools in Cape Town, incorporating interactive tools to enhance student engagement in both urban and rural settings.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to identify gaps in existing curricula, particularly in under-resourced areas of South Africa Cape Town, and proposed evidence-based solutions.</w:t>
      </w:r>
    </w:p>
    <w:p>
      <w:pPr>
        <w:numPr>
          <w:ilvl w:val="0"/>
          <w:numId w:val="1001"/>
        </w:numPr>
        <w:pStyle w:val="Compact"/>
      </w:pPr>
      <w:r>
        <w:t xml:space="preserve">Provided training workshops for teachers on curriculum implementation, focusing on the integration of 21st-century skills and inclusive pedagogical practices.</w:t>
      </w:r>
    </w:p>
    <w:p>
      <w:pPr>
        <w:numPr>
          <w:ilvl w:val="0"/>
          <w:numId w:val="1001"/>
        </w:numPr>
        <w:pStyle w:val="Compact"/>
      </w:pPr>
      <w:r>
        <w:t xml:space="preserve">Partnered with local NGOs and municipal education departments to align curricula with community needs, such as literacy campaigns and STEM initiatives in Cape Town.</w:t>
      </w:r>
    </w:p>
    <w:bookmarkEnd w:id="22"/>
    <w:bookmarkStart w:id="23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bCs/>
          <w:b/>
        </w:rPr>
        <w:t xml:space="preserve">Cape Town Education Authority (CTEA), South Africa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revision of school-level curricula to ensure compliance with national education policies and regional priorities.</w:t>
      </w:r>
    </w:p>
    <w:p>
      <w:pPr>
        <w:numPr>
          <w:ilvl w:val="0"/>
          <w:numId w:val="1002"/>
        </w:numPr>
        <w:pStyle w:val="Compact"/>
      </w:pPr>
      <w:r>
        <w:t xml:space="preserve">Created lesson plans and assessment tools for primary and secondary schools in Cape Town, emphasizing critical thinking and cultural relevance.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multilingual resources to address South Africa’s linguistic diversity, including Afrikaans, Xhosa, and English in Cape Town classrooms.</w:t>
      </w:r>
    </w:p>
    <w:p>
      <w:pPr>
        <w:numPr>
          <w:ilvl w:val="0"/>
          <w:numId w:val="1002"/>
        </w:numPr>
        <w:pStyle w:val="Compact"/>
      </w:pPr>
      <w:r>
        <w:t xml:space="preserve">Monitored curriculum implementation through school visits and feedback sessions with educators in Cape Town’s districts.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Education (Curriculum Development)</w:t>
      </w:r>
      <w:r>
        <w:br/>
      </w:r>
      <w:r>
        <w:t xml:space="preserve">University of Cape Town, South Africa</w:t>
      </w:r>
      <w:r>
        <w:br/>
      </w:r>
      <w:r>
        <w:rPr>
          <w:iCs/>
          <w:i/>
        </w:rPr>
        <w:t xml:space="preserve">Graduated: [Year]</w:t>
      </w:r>
    </w:p>
    <w:p>
      <w:pPr>
        <w:pStyle w:val="BodyText"/>
      </w:pPr>
      <w:r>
        <w:rPr>
          <w:bCs/>
          <w:b/>
        </w:rPr>
        <w:t xml:space="preserve">Bachelor of Education (Specializing in Curriculum Design)</w:t>
      </w:r>
      <w:r>
        <w:br/>
      </w:r>
      <w:r>
        <w:t xml:space="preserve">Stellenbosch University, South Africa</w:t>
      </w:r>
      <w:r>
        <w:br/>
      </w:r>
      <w:r>
        <w:rPr>
          <w:iCs/>
          <w:i/>
        </w:rPr>
        <w:t xml:space="preserve">Graduated: [Year]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t xml:space="preserve">Curriculum Design and Development</w:t>
      </w:r>
    </w:p>
    <w:p>
      <w:pPr>
        <w:numPr>
          <w:ilvl w:val="0"/>
          <w:numId w:val="1003"/>
        </w:numPr>
        <w:pStyle w:val="Compact"/>
      </w:pPr>
      <w:r>
        <w:t xml:space="preserve">Educational Needs Assessment</w:t>
      </w:r>
    </w:p>
    <w:p>
      <w:pPr>
        <w:numPr>
          <w:ilvl w:val="0"/>
          <w:numId w:val="1003"/>
        </w:numPr>
        <w:pStyle w:val="Compact"/>
      </w:pPr>
      <w:r>
        <w:t xml:space="preserve">Literacy and Numeracy Program Development</w:t>
      </w:r>
    </w:p>
    <w:p>
      <w:pPr>
        <w:numPr>
          <w:ilvl w:val="0"/>
          <w:numId w:val="1003"/>
        </w:numPr>
        <w:pStyle w:val="Compact"/>
      </w:pPr>
      <w:r>
        <w:t xml:space="preserve">Digital Learning Tools Integration (e.g., Moodle, Google Classroom)</w:t>
      </w:r>
    </w:p>
    <w:p>
      <w:pPr>
        <w:numPr>
          <w:ilvl w:val="0"/>
          <w:numId w:val="1003"/>
        </w:numPr>
        <w:pStyle w:val="Compact"/>
      </w:pPr>
      <w:r>
        <w:t xml:space="preserve">Collaborative Teaching and Teacher Training</w:t>
      </w:r>
    </w:p>
    <w:p>
      <w:pPr>
        <w:numPr>
          <w:ilvl w:val="0"/>
          <w:numId w:val="1003"/>
        </w:numPr>
        <w:pStyle w:val="Compact"/>
      </w:pPr>
      <w:r>
        <w:t xml:space="preserve">Cultural Responsiveness in Curriculum Design</w:t>
      </w:r>
    </w:p>
    <w:bookmarkEnd w:id="26"/>
    <w:bookmarkStart w:id="27" w:name="X64bf34c9cd753177a6b0a1e042939c90e6e1fbf"/>
    <w:p>
      <w:pPr>
        <w:pStyle w:val="Heading2"/>
      </w:pPr>
      <w:r>
        <w:t xml:space="preserve">Certifications and Professional Development</w:t>
      </w:r>
    </w:p>
    <w:p>
      <w:pPr>
        <w:pStyle w:val="FirstParagraph"/>
      </w:pPr>
      <w:r>
        <w:rPr>
          <w:bCs/>
          <w:b/>
        </w:rPr>
        <w:t xml:space="preserve">Curriculum Developer Certification Program</w:t>
      </w:r>
      <w:r>
        <w:br/>
      </w:r>
      <w:r>
        <w:t xml:space="preserve">South African Institute of Education, Cape Town</w:t>
      </w:r>
      <w:r>
        <w:br/>
      </w:r>
      <w:r>
        <w:rPr>
          <w:iCs/>
          <w:i/>
        </w:rPr>
        <w:t xml:space="preserve">Completed: [Year]</w:t>
      </w:r>
    </w:p>
    <w:p>
      <w:pPr>
        <w:pStyle w:val="BodyText"/>
      </w:pPr>
      <w:r>
        <w:rPr>
          <w:bCs/>
          <w:b/>
        </w:rPr>
        <w:t xml:space="preserve">Adult Education and Training (AET) Certificate</w:t>
      </w:r>
      <w:r>
        <w:br/>
      </w:r>
      <w:r>
        <w:t xml:space="preserve">University of Western Cape, South Africa</w:t>
      </w:r>
      <w:r>
        <w:br/>
      </w:r>
      <w:r>
        <w:rPr>
          <w:iCs/>
          <w:i/>
        </w:rPr>
        <w:t xml:space="preserve">Completed: [Year]</w:t>
      </w:r>
    </w:p>
    <w:bookmarkEnd w:id="27"/>
    <w:bookmarkStart w:id="28" w:name="projects-and-initiatives-in-cape-town"/>
    <w:p>
      <w:pPr>
        <w:pStyle w:val="Heading2"/>
      </w:pPr>
      <w:r>
        <w:t xml:space="preserve">Projects and Initiatives in Cape Town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Cape Town Literacy Enhancement Project:</w:t>
      </w:r>
      <w:r>
        <w:t xml:space="preserve"> </w:t>
      </w:r>
      <w:r>
        <w:t xml:space="preserve">Led the creation of a district-wide literacy curriculum for Grade 1-3 students, resulting in a 25% improvement in reading proficiency rates within two years.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STEM Curriculum for Informal Settlements:</w:t>
      </w:r>
      <w:r>
        <w:t xml:space="preserve"> </w:t>
      </w:r>
      <w:r>
        <w:t xml:space="preserve">Designed a hands-on STEM program for schools in Cape Town’s townships, partnering with local tech startups to provide mentorship and resources.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Heritage Integration:</w:t>
      </w:r>
      <w:r>
        <w:t xml:space="preserve"> </w:t>
      </w:r>
      <w:r>
        <w:t xml:space="preserve">Developed a curriculum module that incorporates indigenous knowledge systems into history and social sciences lessons, celebrated by the Western Cape Department of Education.</w:t>
      </w:r>
    </w:p>
    <w:bookmarkEnd w:id="28"/>
    <w:bookmarkStart w:id="29" w:name="awards-and-recognition"/>
    <w:p>
      <w:pPr>
        <w:pStyle w:val="Heading2"/>
      </w:pPr>
      <w:r>
        <w:t xml:space="preserve">Awards and Recognition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Educator Award (2021)</w:t>
      </w:r>
      <w:r>
        <w:t xml:space="preserve"> </w:t>
      </w:r>
      <w:r>
        <w:t xml:space="preserve">– Recognized by the Cape Town Education Council for contributions to curriculum innovation in South Africa.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South African Curriculum Development Excellence Prize (2019)</w:t>
      </w:r>
      <w:r>
        <w:t xml:space="preserve"> </w:t>
      </w:r>
      <w:r>
        <w:t xml:space="preserve">– Honored for a groundbreaking project on multilingual education in urban schools.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Curriculum Vitae is tailored for a Curriculum Developer in South Africa Cape Town, reflecting the unique educational context and priorities of the region.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(South Africa Cape Town)</dc:title>
  <dc:creator/>
  <dc:language>en</dc:language>
  <cp:keywords/>
  <dcterms:created xsi:type="dcterms:W3CDTF">2025-12-03T06:58:57Z</dcterms:created>
  <dcterms:modified xsi:type="dcterms:W3CDTF">2025-12-03T06:58:57Z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